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73E9C" w14:textId="447A371D" w:rsidR="0086367E" w:rsidRPr="004A6FE1" w:rsidRDefault="0086367E" w:rsidP="00D32761">
      <w:pPr>
        <w:jc w:val="both"/>
        <w:rPr>
          <w:rFonts w:cstheme="minorHAnsi"/>
          <w:sz w:val="28"/>
          <w:szCs w:val="28"/>
          <w:lang w:val="en-GB"/>
        </w:rPr>
      </w:pPr>
      <w:r w:rsidRPr="004A6FE1">
        <w:rPr>
          <w:rFonts w:cstheme="minorHAnsi"/>
          <w:sz w:val="28"/>
          <w:szCs w:val="28"/>
          <w:lang w:val="en-GB"/>
        </w:rPr>
        <w:t>About the exhibitors 2024</w:t>
      </w:r>
    </w:p>
    <w:p w14:paraId="718CC35A" w14:textId="30105CDF" w:rsidR="0086367E" w:rsidRPr="004A6FE1" w:rsidRDefault="0086367E"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18"/>
          <w:szCs w:val="18"/>
          <w:lang w:val="en-GB"/>
          <w14:ligatures w14:val="none"/>
        </w:rPr>
        <w:t>- a short summary</w:t>
      </w:r>
    </w:p>
    <w:p w14:paraId="716ABF0B" w14:textId="77777777" w:rsidR="0086367E" w:rsidRPr="004A6FE1" w:rsidRDefault="0086367E" w:rsidP="00D32761">
      <w:pPr>
        <w:pStyle w:val="Default"/>
        <w:spacing w:after="120" w:line="288" w:lineRule="auto"/>
        <w:jc w:val="both"/>
        <w:rPr>
          <w:rFonts w:asciiTheme="minorHAnsi" w:hAnsiTheme="minorHAnsi" w:cstheme="minorHAnsi"/>
          <w:color w:val="auto"/>
          <w:sz w:val="20"/>
          <w:szCs w:val="20"/>
          <w:lang w:val="en-GB"/>
        </w:rPr>
      </w:pPr>
    </w:p>
    <w:p w14:paraId="45C2165C" w14:textId="459A9EB1"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ADM Gallery</w:t>
      </w:r>
      <w:r w:rsidRPr="004A6FE1">
        <w:rPr>
          <w:rFonts w:asciiTheme="minorHAnsi" w:hAnsiTheme="minorHAnsi" w:cstheme="minorHAnsi"/>
          <w:color w:val="auto"/>
          <w:sz w:val="20"/>
          <w:szCs w:val="20"/>
          <w:lang w:val="en-GB"/>
        </w:rPr>
        <w:t xml:space="preserve"> </w:t>
      </w:r>
      <w:r w:rsidR="00B038E7" w:rsidRPr="004A6FE1">
        <w:rPr>
          <w:rFonts w:asciiTheme="minorHAnsi" w:hAnsiTheme="minorHAnsi" w:cstheme="minorHAnsi"/>
          <w:color w:val="auto"/>
          <w:sz w:val="20"/>
          <w:szCs w:val="20"/>
          <w:lang w:val="en-GB"/>
        </w:rPr>
        <w:t xml:space="preserve">| </w:t>
      </w:r>
      <w:r w:rsidRPr="004A6FE1">
        <w:rPr>
          <w:rFonts w:asciiTheme="minorHAnsi" w:hAnsiTheme="minorHAnsi" w:cstheme="minorHAnsi"/>
          <w:color w:val="auto"/>
          <w:sz w:val="20"/>
          <w:szCs w:val="20"/>
          <w:lang w:val="en-GB"/>
        </w:rPr>
        <w:t>London, United Kingdom</w:t>
      </w:r>
    </w:p>
    <w:p w14:paraId="41E099EB" w14:textId="77777777"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Featuring Anna Dobrovolskaya-Mints</w:t>
      </w:r>
    </w:p>
    <w:p w14:paraId="10A0280B" w14:textId="506E2122" w:rsidR="00F7087F" w:rsidRDefault="00F7087F" w:rsidP="00D32761">
      <w:pPr>
        <w:pStyle w:val="Default"/>
        <w:spacing w:after="120" w:line="288" w:lineRule="auto"/>
        <w:jc w:val="both"/>
        <w:rPr>
          <w:rFonts w:asciiTheme="minorHAnsi" w:hAnsiTheme="minorHAnsi" w:cstheme="minorHAnsi"/>
          <w:color w:val="auto"/>
          <w:sz w:val="20"/>
          <w:szCs w:val="20"/>
          <w:lang w:val="en-GB"/>
        </w:rPr>
      </w:pPr>
      <w:r w:rsidRPr="00F7087F">
        <w:rPr>
          <w:rFonts w:asciiTheme="minorHAnsi" w:hAnsiTheme="minorHAnsi" w:cstheme="minorHAnsi"/>
          <w:color w:val="auto"/>
          <w:sz w:val="20"/>
          <w:szCs w:val="20"/>
          <w:lang w:val="en-GB"/>
        </w:rPr>
        <w:t>Anna Dobrovolskaya-Mints' Zero F*cks Given project explores how far you can get by simply looking up. Her photographs offer a path to healing, a moment of calm and a way out of the global chaos that manifests itself in the noise of digital information overload. The images turn our gaze away from the violence that humans inflict on each other and towards the cosmos. Dobrovolskaya-Mint's aesthetic approach to digital photography challenges the conventional boundaries between the medium, the image and its components. In doing so, she enables a comprehensible and consistent orientation in a context characterised by ambiguity and confusion.</w:t>
      </w:r>
    </w:p>
    <w:p w14:paraId="33D59080" w14:textId="77777777" w:rsidR="00F7087F" w:rsidRDefault="00F7087F" w:rsidP="00D32761">
      <w:pPr>
        <w:pStyle w:val="Default"/>
        <w:spacing w:after="120" w:line="288" w:lineRule="auto"/>
        <w:jc w:val="both"/>
        <w:rPr>
          <w:rFonts w:asciiTheme="minorHAnsi" w:hAnsiTheme="minorHAnsi" w:cstheme="minorHAnsi"/>
          <w:color w:val="auto"/>
          <w:sz w:val="20"/>
          <w:szCs w:val="20"/>
          <w:lang w:val="en-GB"/>
        </w:rPr>
      </w:pPr>
    </w:p>
    <w:p w14:paraId="4F4A1832" w14:textId="1BC4F3C7"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Galerie Agénor</w:t>
      </w:r>
      <w:r w:rsidRPr="004A6FE1">
        <w:rPr>
          <w:rFonts w:asciiTheme="minorHAnsi" w:hAnsiTheme="minorHAnsi" w:cstheme="minorHAnsi"/>
          <w:color w:val="auto"/>
          <w:sz w:val="20"/>
          <w:szCs w:val="20"/>
          <w:lang w:val="en-GB"/>
        </w:rPr>
        <w:t xml:space="preserve"> | </w:t>
      </w:r>
      <w:r w:rsidR="00787DE0">
        <w:rPr>
          <w:rFonts w:asciiTheme="minorHAnsi" w:hAnsiTheme="minorHAnsi" w:cstheme="minorHAnsi"/>
          <w:color w:val="auto"/>
          <w:sz w:val="20"/>
          <w:szCs w:val="20"/>
          <w:lang w:val="en-GB"/>
        </w:rPr>
        <w:t>Zurich</w:t>
      </w:r>
      <w:r w:rsidRPr="004A6FE1">
        <w:rPr>
          <w:rFonts w:asciiTheme="minorHAnsi" w:hAnsiTheme="minorHAnsi" w:cstheme="minorHAnsi"/>
          <w:color w:val="auto"/>
          <w:sz w:val="20"/>
          <w:szCs w:val="20"/>
          <w:lang w:val="en-GB"/>
        </w:rPr>
        <w:t>, Switzerland</w:t>
      </w:r>
    </w:p>
    <w:p w14:paraId="51054F79" w14:textId="007732A3" w:rsidR="00F7087F" w:rsidRPr="004A6FE1" w:rsidRDefault="00F7087F" w:rsidP="00D32761">
      <w:pPr>
        <w:pStyle w:val="Default"/>
        <w:spacing w:after="120" w:line="288" w:lineRule="auto"/>
        <w:jc w:val="both"/>
        <w:rPr>
          <w:rFonts w:asciiTheme="minorHAnsi" w:hAnsiTheme="minorHAnsi" w:cstheme="minorHAnsi"/>
          <w:color w:val="auto"/>
          <w:sz w:val="20"/>
          <w:szCs w:val="20"/>
          <w:lang w:val="en-GB"/>
        </w:rPr>
      </w:pPr>
      <w:bookmarkStart w:id="0" w:name="_Hlk164324151"/>
      <w:r w:rsidRPr="004A6FE1">
        <w:rPr>
          <w:rFonts w:asciiTheme="minorHAnsi" w:hAnsiTheme="minorHAnsi" w:cstheme="minorHAnsi"/>
          <w:color w:val="auto"/>
          <w:sz w:val="20"/>
          <w:szCs w:val="20"/>
          <w:lang w:val="en-GB"/>
        </w:rPr>
        <w:t>Featuring Ribal Molaeb</w:t>
      </w:r>
    </w:p>
    <w:p w14:paraId="688F0609" w14:textId="77777777"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With the exhibition "Echoes of Lebanon", Galerie Agénor in Zurich presents Lebanese artist Ribal Molaeb, whose intense oil paintings are a nostalgic testimony to the colours of a childhood spent in Lebanon. Artist Ribal Molaeb's intense oil paintings are a nostalgic testimony to the colours of a childhood spent in Lebanon. Ribal Molaeb was inspired by the Lebanese abstract expressionists of the 20th century, such as Etel Adnan, Aref el Rayes and Shafic Abboud. As a renowned musician, his musical training in Vienna has strongly influenced his painting. The compositional, harmonic and melodic aspects of his work are musically inspired. Molaeb uses the power of colour and harmony to create energetic paintings characterised by a fine distribution of colour and form. Molaeb's understanding of the harmony of classical music enables him to create paintings in sophisticated abstract compositions. </w:t>
      </w:r>
    </w:p>
    <w:bookmarkEnd w:id="0"/>
    <w:p w14:paraId="51E7793C" w14:textId="77777777"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p>
    <w:p w14:paraId="2BA6A8A7" w14:textId="6C187338" w:rsidR="006F3AAD" w:rsidRPr="00BD66F2"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Art Momentum</w:t>
      </w:r>
      <w:r w:rsidRPr="00BD66F2">
        <w:rPr>
          <w:rFonts w:asciiTheme="minorHAnsi" w:hAnsiTheme="minorHAnsi" w:cstheme="minorHAnsi"/>
          <w:color w:val="auto"/>
          <w:sz w:val="20"/>
          <w:szCs w:val="20"/>
          <w:lang w:val="en-GB"/>
        </w:rPr>
        <w:t xml:space="preserve"> | Biel/Bienne, Switzerland</w:t>
      </w:r>
    </w:p>
    <w:p w14:paraId="33A0E270" w14:textId="2BA6DDA5" w:rsidR="006F3AAD" w:rsidRPr="00BD66F2" w:rsidRDefault="006F3AAD" w:rsidP="00D32761">
      <w:pPr>
        <w:pStyle w:val="Default"/>
        <w:spacing w:after="120" w:line="288" w:lineRule="auto"/>
        <w:jc w:val="both"/>
        <w:rPr>
          <w:rFonts w:asciiTheme="minorHAnsi" w:hAnsiTheme="minorHAnsi" w:cstheme="minorHAnsi"/>
          <w:color w:val="auto"/>
          <w:sz w:val="20"/>
          <w:szCs w:val="20"/>
          <w:lang w:val="en-GB"/>
        </w:rPr>
      </w:pPr>
      <w:r w:rsidRPr="00BD66F2">
        <w:rPr>
          <w:rFonts w:asciiTheme="minorHAnsi" w:hAnsiTheme="minorHAnsi" w:cstheme="minorHAnsi"/>
          <w:color w:val="auto"/>
          <w:sz w:val="20"/>
          <w:szCs w:val="20"/>
          <w:lang w:val="en-GB"/>
        </w:rPr>
        <w:t xml:space="preserve">Featuring </w:t>
      </w:r>
      <w:r w:rsidR="00F7087F" w:rsidRPr="00BD66F2">
        <w:rPr>
          <w:rFonts w:asciiTheme="minorHAnsi" w:hAnsiTheme="minorHAnsi" w:cstheme="minorHAnsi"/>
          <w:color w:val="auto"/>
          <w:sz w:val="20"/>
          <w:szCs w:val="20"/>
          <w:lang w:val="en-GB"/>
        </w:rPr>
        <w:t>Schang Hutter, Giovanni Trümpi, Roland Adatte, David Werthmüller, Corinne Gnägi, Katharina Mörth</w:t>
      </w:r>
      <w:r w:rsidR="004D39D8">
        <w:rPr>
          <w:rFonts w:asciiTheme="minorHAnsi" w:hAnsiTheme="minorHAnsi" w:cstheme="minorHAnsi"/>
          <w:color w:val="auto"/>
          <w:sz w:val="20"/>
          <w:szCs w:val="20"/>
          <w:lang w:val="en-GB"/>
        </w:rPr>
        <w:t xml:space="preserve">, </w:t>
      </w:r>
      <w:r w:rsidR="004D39D8" w:rsidRPr="004D39D8">
        <w:rPr>
          <w:rFonts w:asciiTheme="minorHAnsi" w:hAnsiTheme="minorHAnsi" w:cstheme="minorHAnsi"/>
          <w:color w:val="auto"/>
          <w:sz w:val="20"/>
          <w:szCs w:val="20"/>
          <w:lang w:val="en-GB"/>
        </w:rPr>
        <w:t>Arijel Štrukelj</w:t>
      </w:r>
    </w:p>
    <w:p w14:paraId="4BD6C9A1" w14:textId="540253DE" w:rsidR="00D0603C" w:rsidRDefault="00CE6EF5" w:rsidP="00D32761">
      <w:pPr>
        <w:pStyle w:val="Default"/>
        <w:spacing w:after="120" w:line="288" w:lineRule="auto"/>
        <w:jc w:val="both"/>
        <w:rPr>
          <w:rFonts w:asciiTheme="minorHAnsi" w:hAnsiTheme="minorHAnsi" w:cstheme="minorHAnsi"/>
          <w:color w:val="auto"/>
          <w:sz w:val="20"/>
          <w:szCs w:val="20"/>
          <w:lang w:val="en-GB"/>
        </w:rPr>
      </w:pPr>
      <w:r w:rsidRPr="00CE6EF5">
        <w:rPr>
          <w:rFonts w:asciiTheme="minorHAnsi" w:hAnsiTheme="minorHAnsi" w:cstheme="minorHAnsi"/>
          <w:color w:val="auto"/>
          <w:sz w:val="20"/>
          <w:szCs w:val="20"/>
          <w:lang w:val="en-GB"/>
        </w:rPr>
        <w:t>The Art Momentum gallery, situated in the centre of Biel/Bienne, is dedicated to the promotion of contemporary art. Since its establishment, the gallery has established itself as a significant platform for artists who pursue innovative and experimental approaches in their work. Furthermore, exhibitions are presented in innovative, occasionally unconventional locations within the surrounding area. This facilitates accessibility to art outside the city for a broad audience, introduces new perspectives on artistic positions, and re-examines the relationship between art and space. The exhibitions frequently exhibit a profound social awareness and reflect contemporary themes and discourses. This engenders a dynamic debate and reflection that extends beyond the mere presentation of art, thereby promoting discourse with the public.</w:t>
      </w:r>
    </w:p>
    <w:p w14:paraId="6BE4CFCC" w14:textId="77777777" w:rsidR="00CE6EF5" w:rsidRDefault="00CE6EF5" w:rsidP="00D32761">
      <w:pPr>
        <w:pStyle w:val="Default"/>
        <w:spacing w:after="120" w:line="288" w:lineRule="auto"/>
        <w:jc w:val="both"/>
        <w:rPr>
          <w:rFonts w:asciiTheme="minorHAnsi" w:hAnsiTheme="minorHAnsi" w:cstheme="minorHAnsi"/>
          <w:color w:val="auto"/>
          <w:sz w:val="20"/>
          <w:szCs w:val="20"/>
          <w:lang w:val="en-GB"/>
        </w:rPr>
      </w:pPr>
    </w:p>
    <w:p w14:paraId="79640D61" w14:textId="0B671A0D" w:rsidR="0034359B" w:rsidRPr="0034359B" w:rsidRDefault="0034359B" w:rsidP="0034359B">
      <w:pPr>
        <w:pStyle w:val="Default"/>
        <w:spacing w:after="120" w:line="288" w:lineRule="auto"/>
        <w:jc w:val="both"/>
        <w:rPr>
          <w:rFonts w:asciiTheme="minorHAnsi" w:hAnsiTheme="minorHAnsi" w:cstheme="minorHAnsi"/>
          <w:color w:val="auto"/>
          <w:sz w:val="20"/>
          <w:szCs w:val="20"/>
        </w:rPr>
      </w:pPr>
      <w:r w:rsidRPr="0034359B">
        <w:rPr>
          <w:rFonts w:asciiTheme="minorHAnsi" w:hAnsiTheme="minorHAnsi" w:cstheme="minorHAnsi"/>
          <w:b/>
          <w:bCs/>
          <w:color w:val="auto"/>
          <w:sz w:val="20"/>
          <w:szCs w:val="20"/>
        </w:rPr>
        <w:t>Art X on Glass</w:t>
      </w:r>
      <w:r w:rsidRPr="0034359B">
        <w:rPr>
          <w:rFonts w:asciiTheme="minorHAnsi" w:hAnsiTheme="minorHAnsi" w:cstheme="minorHAnsi"/>
          <w:color w:val="auto"/>
          <w:sz w:val="20"/>
          <w:szCs w:val="20"/>
        </w:rPr>
        <w:t xml:space="preserve"> | Aesch BL, Switzerlan</w:t>
      </w:r>
      <w:r>
        <w:rPr>
          <w:rFonts w:asciiTheme="minorHAnsi" w:hAnsiTheme="minorHAnsi" w:cstheme="minorHAnsi"/>
          <w:color w:val="auto"/>
          <w:sz w:val="20"/>
          <w:szCs w:val="20"/>
        </w:rPr>
        <w:t>d</w:t>
      </w:r>
    </w:p>
    <w:p w14:paraId="7588E516" w14:textId="77777777" w:rsidR="0034359B" w:rsidRPr="0034359B" w:rsidRDefault="0034359B" w:rsidP="0034359B">
      <w:pPr>
        <w:pStyle w:val="Default"/>
        <w:spacing w:after="120" w:line="288" w:lineRule="auto"/>
        <w:jc w:val="both"/>
        <w:rPr>
          <w:rFonts w:asciiTheme="minorHAnsi" w:hAnsiTheme="minorHAnsi" w:cstheme="minorHAnsi"/>
          <w:color w:val="auto"/>
          <w:sz w:val="20"/>
          <w:szCs w:val="20"/>
          <w:lang w:val="en-GB"/>
        </w:rPr>
      </w:pPr>
      <w:r w:rsidRPr="0034359B">
        <w:rPr>
          <w:rFonts w:asciiTheme="minorHAnsi" w:hAnsiTheme="minorHAnsi" w:cstheme="minorHAnsi"/>
          <w:color w:val="auto"/>
          <w:sz w:val="20"/>
          <w:szCs w:val="20"/>
          <w:lang w:val="en-GB"/>
        </w:rPr>
        <w:t>Presentation of various glass artists</w:t>
      </w:r>
    </w:p>
    <w:p w14:paraId="1FF4D56D" w14:textId="0D3A848F" w:rsidR="0034359B" w:rsidRDefault="00244796" w:rsidP="0034359B">
      <w:pPr>
        <w:pStyle w:val="Default"/>
        <w:spacing w:after="120" w:line="288" w:lineRule="auto"/>
        <w:jc w:val="both"/>
        <w:rPr>
          <w:rFonts w:asciiTheme="minorHAnsi" w:hAnsiTheme="minorHAnsi" w:cstheme="minorHAnsi"/>
          <w:color w:val="auto"/>
          <w:sz w:val="20"/>
          <w:szCs w:val="20"/>
          <w:lang w:val="en-GB"/>
        </w:rPr>
      </w:pPr>
      <w:r w:rsidRPr="00244796">
        <w:rPr>
          <w:rFonts w:asciiTheme="minorHAnsi" w:hAnsiTheme="minorHAnsi" w:cstheme="minorHAnsi"/>
          <w:color w:val="auto"/>
          <w:sz w:val="20"/>
          <w:szCs w:val="20"/>
          <w:lang w:val="en-GB"/>
        </w:rPr>
        <w:t>The company ART X ON GLASS specialises in the production of bespoke glass art and unique pieces, which are used to design private living spaces. The distinctive nature of each individual piece is a consequence of the bespoke design. In this context, a synthesis of aesthetic design and craftsmanship at the highest level occurs, whereby both aesthetic and narrative quality are taken into account. The elements of glass, colour and pattern symbolise the diversity of human emotions.</w:t>
      </w:r>
    </w:p>
    <w:p w14:paraId="1D35C116" w14:textId="77777777" w:rsidR="00244796" w:rsidRPr="0034359B" w:rsidRDefault="00244796" w:rsidP="0034359B">
      <w:pPr>
        <w:pStyle w:val="Default"/>
        <w:spacing w:after="120" w:line="288" w:lineRule="auto"/>
        <w:jc w:val="both"/>
        <w:rPr>
          <w:rFonts w:asciiTheme="minorHAnsi" w:hAnsiTheme="minorHAnsi" w:cstheme="minorHAnsi"/>
          <w:color w:val="auto"/>
          <w:sz w:val="20"/>
          <w:szCs w:val="20"/>
          <w:lang w:val="en-GB"/>
        </w:rPr>
      </w:pPr>
    </w:p>
    <w:p w14:paraId="2DA246A2" w14:textId="1484531F" w:rsidR="00392A33" w:rsidRPr="0075131B" w:rsidRDefault="00392A33"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f/two artroom</w:t>
      </w:r>
      <w:r w:rsidRPr="0075131B">
        <w:rPr>
          <w:rFonts w:asciiTheme="minorHAnsi" w:hAnsiTheme="minorHAnsi" w:cstheme="minorHAnsi"/>
          <w:color w:val="auto"/>
          <w:sz w:val="20"/>
          <w:szCs w:val="20"/>
          <w:lang w:val="en-GB"/>
        </w:rPr>
        <w:t xml:space="preserve"> | </w:t>
      </w:r>
      <w:r w:rsidR="00AA2688" w:rsidRPr="0075131B">
        <w:rPr>
          <w:rFonts w:asciiTheme="minorHAnsi" w:hAnsiTheme="minorHAnsi" w:cstheme="minorHAnsi"/>
          <w:color w:val="auto"/>
          <w:sz w:val="20"/>
          <w:szCs w:val="20"/>
          <w:lang w:val="en-GB"/>
        </w:rPr>
        <w:t>Reinach</w:t>
      </w:r>
      <w:r w:rsidRPr="0075131B">
        <w:rPr>
          <w:rFonts w:asciiTheme="minorHAnsi" w:hAnsiTheme="minorHAnsi" w:cstheme="minorHAnsi"/>
          <w:color w:val="auto"/>
          <w:sz w:val="20"/>
          <w:szCs w:val="20"/>
          <w:lang w:val="en-GB"/>
        </w:rPr>
        <w:t>, Switzerland</w:t>
      </w:r>
    </w:p>
    <w:p w14:paraId="457C79B6" w14:textId="4CE3A236" w:rsidR="00392A33" w:rsidRPr="0075131B" w:rsidRDefault="00392A33" w:rsidP="00D32761">
      <w:pPr>
        <w:pStyle w:val="Default"/>
        <w:spacing w:after="120" w:line="288" w:lineRule="auto"/>
        <w:jc w:val="both"/>
        <w:rPr>
          <w:rFonts w:asciiTheme="minorHAnsi" w:hAnsiTheme="minorHAnsi" w:cstheme="minorHAnsi"/>
          <w:color w:val="auto"/>
          <w:sz w:val="20"/>
          <w:szCs w:val="20"/>
          <w:lang w:val="en-GB"/>
        </w:rPr>
      </w:pPr>
      <w:r w:rsidRPr="0075131B">
        <w:rPr>
          <w:rFonts w:asciiTheme="minorHAnsi" w:hAnsiTheme="minorHAnsi" w:cstheme="minorHAnsi"/>
          <w:color w:val="auto"/>
          <w:sz w:val="20"/>
          <w:szCs w:val="20"/>
          <w:lang w:val="en-GB"/>
        </w:rPr>
        <w:t>Featuring Nicole und Karl Reber</w:t>
      </w:r>
    </w:p>
    <w:p w14:paraId="781E289C" w14:textId="2E294B8E" w:rsidR="00392A33" w:rsidRDefault="00392A33" w:rsidP="00D32761">
      <w:pPr>
        <w:pStyle w:val="Default"/>
        <w:spacing w:after="120" w:line="288" w:lineRule="auto"/>
        <w:jc w:val="both"/>
        <w:rPr>
          <w:rFonts w:asciiTheme="minorHAnsi" w:hAnsiTheme="minorHAnsi" w:cstheme="minorHAnsi"/>
          <w:color w:val="auto"/>
          <w:sz w:val="20"/>
          <w:szCs w:val="20"/>
          <w:lang w:val="en-GB"/>
        </w:rPr>
      </w:pPr>
      <w:r w:rsidRPr="00392A33">
        <w:rPr>
          <w:rFonts w:asciiTheme="minorHAnsi" w:hAnsiTheme="minorHAnsi" w:cstheme="minorHAnsi"/>
          <w:color w:val="auto"/>
          <w:sz w:val="20"/>
          <w:szCs w:val="20"/>
          <w:lang w:val="en-GB"/>
        </w:rPr>
        <w:t>The artistic oeuvre of the artist couple ftwo is characterised by abstract landscape photography. This is achieved through the combination of different approaches and interpretations, as well as the use of different materials. The images are separated from the depicted reality through the use of photographic techniques, yet the altered nature is revealed anew through an uninhibited play of colours. The examination is primarily concerned with the colours and forms of the landscape, which alter our perception of our environment.</w:t>
      </w:r>
    </w:p>
    <w:p w14:paraId="7871F174" w14:textId="77777777" w:rsidR="00392A33" w:rsidRPr="00BD66F2" w:rsidRDefault="00392A33" w:rsidP="00D32761">
      <w:pPr>
        <w:pStyle w:val="Default"/>
        <w:spacing w:after="120" w:line="288" w:lineRule="auto"/>
        <w:jc w:val="both"/>
        <w:rPr>
          <w:rFonts w:asciiTheme="minorHAnsi" w:hAnsiTheme="minorHAnsi" w:cstheme="minorHAnsi"/>
          <w:color w:val="auto"/>
          <w:sz w:val="20"/>
          <w:szCs w:val="20"/>
          <w:lang w:val="en-GB"/>
        </w:rPr>
      </w:pPr>
    </w:p>
    <w:p w14:paraId="3DF7F5B7" w14:textId="7492352B" w:rsidR="006F3AAD" w:rsidRPr="00BD66F2"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AZ ART and Art Sułek Space</w:t>
      </w:r>
      <w:r w:rsidR="00B038E7" w:rsidRPr="00BD66F2">
        <w:rPr>
          <w:rFonts w:asciiTheme="minorHAnsi" w:hAnsiTheme="minorHAnsi" w:cstheme="minorHAnsi"/>
          <w:color w:val="auto"/>
          <w:sz w:val="20"/>
          <w:szCs w:val="20"/>
          <w:lang w:val="en-GB"/>
        </w:rPr>
        <w:t xml:space="preserve"> | </w:t>
      </w:r>
      <w:r w:rsidRPr="00BD66F2">
        <w:rPr>
          <w:rFonts w:asciiTheme="minorHAnsi" w:hAnsiTheme="minorHAnsi" w:cstheme="minorHAnsi"/>
          <w:color w:val="auto"/>
          <w:sz w:val="20"/>
          <w:szCs w:val="20"/>
          <w:lang w:val="en-GB"/>
        </w:rPr>
        <w:t>Warsaw, Poland</w:t>
      </w:r>
    </w:p>
    <w:p w14:paraId="2B0BA4D9" w14:textId="469B8507" w:rsidR="0073085A" w:rsidRDefault="0073085A" w:rsidP="00D32761">
      <w:pPr>
        <w:pStyle w:val="Default"/>
        <w:spacing w:after="120" w:line="288" w:lineRule="auto"/>
        <w:jc w:val="both"/>
        <w:rPr>
          <w:rFonts w:asciiTheme="minorHAnsi" w:hAnsiTheme="minorHAnsi" w:cstheme="minorHAnsi"/>
          <w:color w:val="auto"/>
          <w:sz w:val="20"/>
          <w:szCs w:val="20"/>
          <w:lang w:val="en-GB"/>
        </w:rPr>
      </w:pPr>
      <w:bookmarkStart w:id="1" w:name="_Hlk164325749"/>
      <w:r w:rsidRPr="00BD66F2">
        <w:rPr>
          <w:rFonts w:asciiTheme="minorHAnsi" w:hAnsiTheme="minorHAnsi" w:cstheme="minorHAnsi"/>
          <w:color w:val="auto"/>
          <w:sz w:val="20"/>
          <w:szCs w:val="20"/>
          <w:lang w:val="en-GB"/>
        </w:rPr>
        <w:t xml:space="preserve">Featuring </w:t>
      </w:r>
      <w:r w:rsidRPr="004A6FE1">
        <w:rPr>
          <w:rFonts w:asciiTheme="minorHAnsi" w:hAnsiTheme="minorHAnsi" w:cstheme="minorHAnsi"/>
          <w:color w:val="auto"/>
          <w:sz w:val="20"/>
          <w:szCs w:val="20"/>
          <w:lang w:val="en-GB"/>
        </w:rPr>
        <w:t>Marek Sulek</w:t>
      </w:r>
      <w:r>
        <w:rPr>
          <w:rFonts w:asciiTheme="minorHAnsi" w:hAnsiTheme="minorHAnsi" w:cstheme="minorHAnsi"/>
          <w:color w:val="auto"/>
          <w:sz w:val="20"/>
          <w:szCs w:val="20"/>
          <w:lang w:val="en-GB"/>
        </w:rPr>
        <w:t xml:space="preserve">, </w:t>
      </w:r>
      <w:r w:rsidRPr="004A6FE1">
        <w:rPr>
          <w:rFonts w:asciiTheme="minorHAnsi" w:hAnsiTheme="minorHAnsi" w:cstheme="minorHAnsi"/>
          <w:color w:val="auto"/>
          <w:sz w:val="20"/>
          <w:szCs w:val="20"/>
          <w:lang w:val="en-GB"/>
        </w:rPr>
        <w:t>Dobieslaw Gala</w:t>
      </w:r>
    </w:p>
    <w:p w14:paraId="7708739E" w14:textId="17AB8B4C" w:rsidR="00D0603C" w:rsidRPr="004A6FE1" w:rsidRDefault="00D0603C"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AZ ART of Warsaw, Poland, a group of art consultants with worldwide partnerships, presents two remarkable artists. Marek Sulek is a multidisciplinary Polish artist who is active in the European art scene and has created major art projects. His work has been exhibited in urban spaces in Europe and the USA. Dobieslaw Gala is a sculptor, Doctor of Fine Arts and Assistant Professor who has received numerous prestigious awards for his artistic work. His work has been shown in over 90 solo and group exhibitions. </w:t>
      </w:r>
    </w:p>
    <w:bookmarkEnd w:id="1"/>
    <w:p w14:paraId="6D7BEE60" w14:textId="77777777" w:rsidR="00D0603C" w:rsidRPr="004A6FE1" w:rsidRDefault="00D0603C" w:rsidP="00D32761">
      <w:pPr>
        <w:pStyle w:val="Default"/>
        <w:spacing w:after="120" w:line="288" w:lineRule="auto"/>
        <w:jc w:val="both"/>
        <w:rPr>
          <w:rFonts w:asciiTheme="minorHAnsi" w:hAnsiTheme="minorHAnsi" w:cstheme="minorHAnsi"/>
          <w:color w:val="auto"/>
          <w:sz w:val="20"/>
          <w:szCs w:val="20"/>
          <w:lang w:val="en-GB"/>
        </w:rPr>
      </w:pPr>
    </w:p>
    <w:p w14:paraId="10F0873F" w14:textId="5BE7D170"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Mara Bauer</w:t>
      </w:r>
      <w:r w:rsidR="00B038E7" w:rsidRPr="004A6FE1">
        <w:rPr>
          <w:rFonts w:asciiTheme="minorHAnsi" w:hAnsiTheme="minorHAnsi" w:cstheme="minorHAnsi"/>
          <w:color w:val="auto"/>
          <w:sz w:val="20"/>
          <w:szCs w:val="20"/>
          <w:lang w:val="en-GB"/>
        </w:rPr>
        <w:t xml:space="preserve"> | </w:t>
      </w:r>
      <w:r w:rsidR="00787DE0">
        <w:rPr>
          <w:rFonts w:asciiTheme="minorHAnsi" w:hAnsiTheme="minorHAnsi" w:cstheme="minorHAnsi"/>
          <w:color w:val="auto"/>
          <w:sz w:val="20"/>
          <w:szCs w:val="20"/>
          <w:lang w:val="en-GB"/>
        </w:rPr>
        <w:t>Zurich</w:t>
      </w:r>
      <w:r w:rsidRPr="004A6FE1">
        <w:rPr>
          <w:rFonts w:asciiTheme="minorHAnsi" w:hAnsiTheme="minorHAnsi" w:cstheme="minorHAnsi"/>
          <w:color w:val="auto"/>
          <w:sz w:val="20"/>
          <w:szCs w:val="20"/>
          <w:lang w:val="en-GB"/>
        </w:rPr>
        <w:t>, Switzerland</w:t>
      </w:r>
    </w:p>
    <w:p w14:paraId="76814251" w14:textId="354D7333" w:rsidR="006F3AAD" w:rsidRDefault="002D2DAF" w:rsidP="00D32761">
      <w:pPr>
        <w:pStyle w:val="Default"/>
        <w:spacing w:after="120" w:line="288" w:lineRule="auto"/>
        <w:jc w:val="both"/>
        <w:rPr>
          <w:rFonts w:asciiTheme="minorHAnsi" w:hAnsiTheme="minorHAnsi" w:cstheme="minorHAnsi"/>
          <w:color w:val="auto"/>
          <w:sz w:val="20"/>
          <w:szCs w:val="20"/>
          <w:lang w:val="en-GB"/>
        </w:rPr>
      </w:pPr>
      <w:r w:rsidRPr="002D2DAF">
        <w:rPr>
          <w:rFonts w:asciiTheme="minorHAnsi" w:hAnsiTheme="minorHAnsi" w:cstheme="minorHAnsi"/>
          <w:color w:val="auto"/>
          <w:sz w:val="20"/>
          <w:szCs w:val="20"/>
          <w:lang w:val="en-GB"/>
        </w:rPr>
        <w:t>Mara Bauer's work is colourful, modern and abstract. Harmonious colours and shapes merge with different structures to create a fascinating pictorial depth. Striking planes and lines are skilfully orchestrated. Strong and vibrant colours play a central role in Mara Bauer's work. They are loud, intense and full of emotion. The artist's passion for art is evident in the spontaneous placement of accents and the creative use of different materials. This variety creates textures and layers that make her paintings even more fascinating.</w:t>
      </w:r>
    </w:p>
    <w:p w14:paraId="0C9707B8" w14:textId="77777777" w:rsidR="00244796" w:rsidRDefault="00244796">
      <w:pPr>
        <w:spacing w:line="259" w:lineRule="auto"/>
        <w:rPr>
          <w:rFonts w:cstheme="minorHAnsi"/>
          <w:sz w:val="20"/>
          <w:szCs w:val="20"/>
          <w:lang w:val="en-GB"/>
        </w:rPr>
      </w:pPr>
    </w:p>
    <w:p w14:paraId="516433E8" w14:textId="673F907D" w:rsidR="00244796" w:rsidRDefault="00244796">
      <w:pPr>
        <w:spacing w:line="259" w:lineRule="auto"/>
        <w:rPr>
          <w:rFonts w:cstheme="minorHAnsi"/>
          <w:sz w:val="20"/>
          <w:szCs w:val="20"/>
          <w:lang w:val="en-GB"/>
          <w14:ligatures w14:val="standardContextual"/>
        </w:rPr>
      </w:pPr>
      <w:r>
        <w:rPr>
          <w:rFonts w:cstheme="minorHAnsi"/>
          <w:sz w:val="20"/>
          <w:szCs w:val="20"/>
          <w:lang w:val="en-GB"/>
        </w:rPr>
        <w:br w:type="page"/>
      </w:r>
    </w:p>
    <w:p w14:paraId="64340C4E" w14:textId="27ACADF8"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lastRenderedPageBreak/>
        <w:t>Claudia von Boch</w:t>
      </w:r>
      <w:r w:rsidRPr="004A6FE1">
        <w:rPr>
          <w:rFonts w:asciiTheme="minorHAnsi" w:hAnsiTheme="minorHAnsi" w:cstheme="minorHAnsi"/>
          <w:color w:val="auto"/>
          <w:sz w:val="20"/>
          <w:szCs w:val="20"/>
          <w:lang w:val="en-GB"/>
        </w:rPr>
        <w:t xml:space="preserve"> </w:t>
      </w:r>
      <w:r w:rsidR="00876AE0">
        <w:rPr>
          <w:rFonts w:asciiTheme="minorHAnsi" w:hAnsiTheme="minorHAnsi" w:cstheme="minorHAnsi"/>
          <w:color w:val="auto"/>
          <w:sz w:val="20"/>
          <w:szCs w:val="20"/>
          <w:lang w:val="en-GB"/>
        </w:rPr>
        <w:t>|</w:t>
      </w:r>
      <w:r w:rsidRPr="004A6FE1">
        <w:rPr>
          <w:rFonts w:asciiTheme="minorHAnsi" w:hAnsiTheme="minorHAnsi" w:cstheme="minorHAnsi"/>
          <w:color w:val="auto"/>
          <w:sz w:val="20"/>
          <w:szCs w:val="20"/>
          <w:lang w:val="en-GB"/>
        </w:rPr>
        <w:t xml:space="preserve"> L'Atelier Gaïa | Pully VD, Switzerland</w:t>
      </w:r>
    </w:p>
    <w:p w14:paraId="3EFFEB5D" w14:textId="1169439B" w:rsidR="006F3AAD" w:rsidRPr="004A6FE1" w:rsidRDefault="0059415F" w:rsidP="00D32761">
      <w:pPr>
        <w:pStyle w:val="Default"/>
        <w:spacing w:after="120" w:line="288" w:lineRule="auto"/>
        <w:jc w:val="both"/>
        <w:rPr>
          <w:rFonts w:asciiTheme="minorHAnsi" w:hAnsiTheme="minorHAnsi" w:cstheme="minorHAnsi"/>
          <w:color w:val="auto"/>
          <w:sz w:val="20"/>
          <w:szCs w:val="20"/>
          <w:lang w:val="en-GB"/>
        </w:rPr>
      </w:pPr>
      <w:bookmarkStart w:id="2" w:name="_Hlk164324136"/>
      <w:r w:rsidRPr="004A6FE1">
        <w:rPr>
          <w:rFonts w:asciiTheme="minorHAnsi" w:hAnsiTheme="minorHAnsi" w:cstheme="minorHAnsi"/>
          <w:color w:val="auto"/>
          <w:sz w:val="20"/>
          <w:szCs w:val="20"/>
          <w:lang w:val="en-GB"/>
        </w:rPr>
        <w:t xml:space="preserve">Geology is an important part of sculptor Claudia von Boch's work. The artist creates geological frescoes, reproductions of a time abbreviated compared to nature, in which fusions, deformations, colours, drops and cracks are created through partially controlled firing processes. Claudia von Boch's figures and objects bear witness to the connection between man and the earth. Like a skin, the layers preserve the stages of life and time within them and tell their story. Each layer represents a fragile and intimate connection with the earthly world. Born in Canada, Claudia von Boch began her ceramic career in Argentina. Influenced by eight generations of industrial ceramics in her family, clay has been her constant companion since her youth. Today her sculptures are exhibited all over the world. </w:t>
      </w:r>
    </w:p>
    <w:bookmarkEnd w:id="2"/>
    <w:p w14:paraId="29F2900F" w14:textId="4A677860" w:rsidR="00234BAC" w:rsidRDefault="00234BAC">
      <w:pPr>
        <w:spacing w:line="259" w:lineRule="auto"/>
        <w:rPr>
          <w:rFonts w:cstheme="minorHAnsi"/>
          <w:sz w:val="20"/>
          <w:szCs w:val="20"/>
          <w:lang w:val="en-GB"/>
          <w14:ligatures w14:val="standardContextual"/>
        </w:rPr>
      </w:pPr>
    </w:p>
    <w:p w14:paraId="07B862FE" w14:textId="0F5E3F5C" w:rsidR="004A71B8" w:rsidRDefault="004A71B8" w:rsidP="00D32761">
      <w:pPr>
        <w:pStyle w:val="Default"/>
        <w:spacing w:after="120" w:line="288" w:lineRule="auto"/>
        <w:jc w:val="both"/>
        <w:rPr>
          <w:rFonts w:asciiTheme="minorHAnsi" w:hAnsiTheme="minorHAnsi" w:cstheme="minorHAnsi"/>
          <w:color w:val="auto"/>
          <w:sz w:val="20"/>
          <w:szCs w:val="20"/>
          <w:lang w:val="en-GB"/>
        </w:rPr>
      </w:pPr>
      <w:r w:rsidRPr="004A71B8">
        <w:rPr>
          <w:rFonts w:asciiTheme="minorHAnsi" w:hAnsiTheme="minorHAnsi" w:cstheme="minorHAnsi"/>
          <w:b/>
          <w:bCs/>
          <w:color w:val="auto"/>
          <w:sz w:val="20"/>
          <w:szCs w:val="20"/>
          <w:lang w:val="en-GB"/>
        </w:rPr>
        <w:t>CasaGalleria.ART</w:t>
      </w:r>
      <w:r w:rsidRPr="004A71B8">
        <w:rPr>
          <w:rFonts w:asciiTheme="minorHAnsi" w:hAnsiTheme="minorHAnsi" w:cstheme="minorHAnsi"/>
          <w:color w:val="auto"/>
          <w:sz w:val="20"/>
          <w:szCs w:val="20"/>
          <w:lang w:val="en-GB"/>
        </w:rPr>
        <w:t xml:space="preserve"> | Rovio, Switzerland</w:t>
      </w:r>
    </w:p>
    <w:p w14:paraId="4120006D" w14:textId="0B647247" w:rsidR="001C3A65" w:rsidRDefault="001C3A65" w:rsidP="00D32761">
      <w:pPr>
        <w:pStyle w:val="Default"/>
        <w:spacing w:after="120" w:line="288" w:lineRule="auto"/>
        <w:jc w:val="both"/>
        <w:rPr>
          <w:rFonts w:asciiTheme="minorHAnsi" w:hAnsiTheme="minorHAnsi" w:cstheme="minorHAnsi"/>
          <w:color w:val="auto"/>
          <w:sz w:val="20"/>
          <w:szCs w:val="20"/>
          <w:lang w:val="en-GB"/>
        </w:rPr>
      </w:pPr>
      <w:r w:rsidRPr="00BD66F2">
        <w:rPr>
          <w:rFonts w:asciiTheme="minorHAnsi" w:hAnsiTheme="minorHAnsi" w:cstheme="minorHAnsi"/>
          <w:color w:val="auto"/>
          <w:sz w:val="20"/>
          <w:szCs w:val="20"/>
          <w:lang w:val="en-GB"/>
        </w:rPr>
        <w:t xml:space="preserve">Featuring </w:t>
      </w:r>
      <w:r>
        <w:rPr>
          <w:rFonts w:asciiTheme="minorHAnsi" w:hAnsiTheme="minorHAnsi" w:cstheme="minorHAnsi"/>
          <w:color w:val="auto"/>
          <w:sz w:val="20"/>
          <w:szCs w:val="20"/>
          <w:lang w:val="en-GB"/>
        </w:rPr>
        <w:t>Yuri Catania</w:t>
      </w:r>
    </w:p>
    <w:p w14:paraId="6DE8B90A" w14:textId="076F800A" w:rsidR="004A71B8" w:rsidRDefault="00234BAC" w:rsidP="00D32761">
      <w:pPr>
        <w:pStyle w:val="Default"/>
        <w:spacing w:after="120" w:line="288" w:lineRule="auto"/>
        <w:jc w:val="both"/>
        <w:rPr>
          <w:rFonts w:asciiTheme="minorHAnsi" w:hAnsiTheme="minorHAnsi" w:cstheme="minorHAnsi"/>
          <w:color w:val="auto"/>
          <w:sz w:val="20"/>
          <w:szCs w:val="20"/>
          <w:lang w:val="en-GB"/>
        </w:rPr>
      </w:pPr>
      <w:r w:rsidRPr="00234BAC">
        <w:rPr>
          <w:rFonts w:asciiTheme="minorHAnsi" w:hAnsiTheme="minorHAnsi" w:cstheme="minorHAnsi"/>
          <w:color w:val="auto"/>
          <w:sz w:val="20"/>
          <w:szCs w:val="20"/>
          <w:lang w:val="en-GB"/>
        </w:rPr>
        <w:t>The CasaGalleria.ART gallery presents the artist Yuri Catania's latest series, entitled 'Yuri in Wonderland'. Yuri Catania is a contemporary Italian artist and photographer whose work evinces a pronounced affinity with the realms of photography, fine art, and design. He employs a diverse array of media and stylistic approaches, resulting in works that are distinctive in character and thought-provoking in effect. His own distinctive style is characterised by a combination of digital and analogue photographic techniques. The artist's work is often inspired by urban landscapes, street culture and social issues. His work frequently explores issues of identity, consumer culture and the relationship between man and technology. Yuri Catania is an artist who challenges the conventional boundaries of what can be called art, constantly exploring the limits of what is possible within artistic practice.</w:t>
      </w:r>
    </w:p>
    <w:p w14:paraId="33108842" w14:textId="77777777" w:rsidR="00234BAC" w:rsidRDefault="00234BAC" w:rsidP="00D32761">
      <w:pPr>
        <w:pStyle w:val="Default"/>
        <w:spacing w:after="120" w:line="288" w:lineRule="auto"/>
        <w:jc w:val="both"/>
        <w:rPr>
          <w:rFonts w:asciiTheme="minorHAnsi" w:hAnsiTheme="minorHAnsi" w:cstheme="minorHAnsi"/>
          <w:color w:val="auto"/>
          <w:sz w:val="20"/>
          <w:szCs w:val="20"/>
          <w:lang w:val="en-GB"/>
        </w:rPr>
      </w:pPr>
    </w:p>
    <w:p w14:paraId="2FBFD1F7" w14:textId="0413B10D" w:rsidR="00337FE7" w:rsidRDefault="00337FE7"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David Chinyama</w:t>
      </w:r>
      <w:r>
        <w:rPr>
          <w:rFonts w:asciiTheme="minorHAnsi" w:hAnsiTheme="minorHAnsi" w:cstheme="minorHAnsi"/>
          <w:color w:val="auto"/>
          <w:sz w:val="20"/>
          <w:szCs w:val="20"/>
          <w:lang w:val="en-GB"/>
        </w:rPr>
        <w:t xml:space="preserve"> | </w:t>
      </w:r>
      <w:r w:rsidRPr="00337FE7">
        <w:rPr>
          <w:rFonts w:asciiTheme="minorHAnsi" w:hAnsiTheme="minorHAnsi" w:cstheme="minorHAnsi"/>
          <w:color w:val="auto"/>
          <w:sz w:val="20"/>
          <w:szCs w:val="20"/>
          <w:lang w:val="en-GB"/>
        </w:rPr>
        <w:t>Etobiocoke</w:t>
      </w:r>
      <w:r w:rsidR="006A7F2A">
        <w:rPr>
          <w:rFonts w:asciiTheme="minorHAnsi" w:hAnsiTheme="minorHAnsi" w:cstheme="minorHAnsi"/>
          <w:color w:val="auto"/>
          <w:sz w:val="20"/>
          <w:szCs w:val="20"/>
          <w:lang w:val="en-GB"/>
        </w:rPr>
        <w:t>/Toronto</w:t>
      </w:r>
      <w:r>
        <w:rPr>
          <w:rFonts w:asciiTheme="minorHAnsi" w:hAnsiTheme="minorHAnsi" w:cstheme="minorHAnsi"/>
          <w:color w:val="auto"/>
          <w:sz w:val="20"/>
          <w:szCs w:val="20"/>
          <w:lang w:val="en-GB"/>
        </w:rPr>
        <w:t xml:space="preserve">, </w:t>
      </w:r>
      <w:r w:rsidRPr="00337FE7">
        <w:rPr>
          <w:rFonts w:asciiTheme="minorHAnsi" w:hAnsiTheme="minorHAnsi" w:cstheme="minorHAnsi"/>
          <w:color w:val="auto"/>
          <w:sz w:val="20"/>
          <w:szCs w:val="20"/>
          <w:lang w:val="en-GB"/>
        </w:rPr>
        <w:t>Canada</w:t>
      </w:r>
    </w:p>
    <w:p w14:paraId="6BC8424A" w14:textId="34CC8580" w:rsidR="00337FE7" w:rsidRDefault="006A7F2A" w:rsidP="00D32761">
      <w:pPr>
        <w:pStyle w:val="Default"/>
        <w:spacing w:after="120" w:line="288" w:lineRule="auto"/>
        <w:jc w:val="both"/>
        <w:rPr>
          <w:rFonts w:asciiTheme="minorHAnsi" w:hAnsiTheme="minorHAnsi" w:cstheme="minorHAnsi"/>
          <w:color w:val="auto"/>
          <w:sz w:val="20"/>
          <w:szCs w:val="20"/>
          <w:lang w:val="en-GB"/>
        </w:rPr>
      </w:pPr>
      <w:r w:rsidRPr="006A7F2A">
        <w:rPr>
          <w:rFonts w:asciiTheme="minorHAnsi" w:hAnsiTheme="minorHAnsi" w:cstheme="minorHAnsi"/>
          <w:color w:val="auto"/>
          <w:sz w:val="20"/>
          <w:szCs w:val="20"/>
          <w:lang w:val="en-GB"/>
        </w:rPr>
        <w:t>David Chinyama's artistic output is characterised by a vibrant and emotive style that reflects his multifaceted cultural heritage and personal experiences. Chinyama frequently alludes to his African roots in his work, incorporating traditional symbols, motifs and narratives. His work frequently addresses themes of migration, identity, and the coexistence of diverse cultures. The artist's oeuvre is characterised by the use of powerful colours, dynamic compositions and a strong emotional resonance, which have a significant visual impact using a diverse range of media, including acrylic, oil, fabric and collage. In this manner, the artist creates a compelling depth and intricacy in his paintings by employing intricate and textured surfaces. David Chinyama's work engages with the viewer on matters pertaining to cultural identity, social justice and the capacity of visual storytelling to evoke the vibrancy of memory.</w:t>
      </w:r>
    </w:p>
    <w:p w14:paraId="645074AC" w14:textId="77777777" w:rsidR="006A7F2A" w:rsidRDefault="006A7F2A" w:rsidP="00D32761">
      <w:pPr>
        <w:pStyle w:val="Default"/>
        <w:spacing w:after="120" w:line="288" w:lineRule="auto"/>
        <w:jc w:val="both"/>
        <w:rPr>
          <w:rFonts w:asciiTheme="minorHAnsi" w:hAnsiTheme="minorHAnsi" w:cstheme="minorHAnsi"/>
          <w:color w:val="auto"/>
          <w:sz w:val="20"/>
          <w:szCs w:val="20"/>
          <w:lang w:val="en-GB"/>
        </w:rPr>
      </w:pPr>
    </w:p>
    <w:p w14:paraId="10D511D5" w14:textId="5919D31F" w:rsidR="00244796" w:rsidRDefault="00244796">
      <w:pPr>
        <w:spacing w:line="259" w:lineRule="auto"/>
        <w:rPr>
          <w:rFonts w:cstheme="minorHAnsi"/>
          <w:sz w:val="20"/>
          <w:szCs w:val="20"/>
          <w:lang w:val="en-GB"/>
          <w14:ligatures w14:val="standardContextual"/>
        </w:rPr>
      </w:pPr>
      <w:r>
        <w:rPr>
          <w:rFonts w:cstheme="minorHAnsi"/>
          <w:sz w:val="20"/>
          <w:szCs w:val="20"/>
          <w:lang w:val="en-GB"/>
        </w:rPr>
        <w:br w:type="page"/>
      </w:r>
    </w:p>
    <w:p w14:paraId="504F89A2" w14:textId="39A133C5"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lastRenderedPageBreak/>
        <w:t>coGALERIE</w:t>
      </w:r>
      <w:r w:rsidR="00B038E7" w:rsidRPr="004A6FE1">
        <w:rPr>
          <w:rFonts w:asciiTheme="minorHAnsi" w:hAnsiTheme="minorHAnsi" w:cstheme="minorHAnsi"/>
          <w:color w:val="auto"/>
          <w:sz w:val="20"/>
          <w:szCs w:val="20"/>
          <w:lang w:val="en-GB"/>
        </w:rPr>
        <w:t xml:space="preserve"> | </w:t>
      </w:r>
      <w:r w:rsidR="000C0831" w:rsidRPr="000C0831">
        <w:rPr>
          <w:rFonts w:asciiTheme="minorHAnsi" w:hAnsiTheme="minorHAnsi" w:cstheme="minorHAnsi"/>
          <w:color w:val="auto"/>
          <w:sz w:val="20"/>
          <w:szCs w:val="20"/>
          <w:lang w:val="en-GB"/>
        </w:rPr>
        <w:t>Baden-Baden</w:t>
      </w:r>
      <w:r w:rsidRPr="004A6FE1">
        <w:rPr>
          <w:rFonts w:asciiTheme="minorHAnsi" w:hAnsiTheme="minorHAnsi" w:cstheme="minorHAnsi"/>
          <w:color w:val="auto"/>
          <w:sz w:val="20"/>
          <w:szCs w:val="20"/>
          <w:lang w:val="en-GB"/>
        </w:rPr>
        <w:t>, Germany</w:t>
      </w:r>
    </w:p>
    <w:p w14:paraId="165FF6C7" w14:textId="755380F7"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D66F2">
        <w:rPr>
          <w:rFonts w:asciiTheme="minorHAnsi" w:hAnsiTheme="minorHAnsi" w:cstheme="minorHAnsi"/>
          <w:color w:val="auto"/>
          <w:sz w:val="20"/>
          <w:szCs w:val="20"/>
          <w:lang w:val="en-GB"/>
        </w:rPr>
        <w:t xml:space="preserve">Featuring </w:t>
      </w:r>
      <w:r w:rsidR="00F7087F" w:rsidRPr="00BD66F2">
        <w:rPr>
          <w:rFonts w:asciiTheme="minorHAnsi" w:hAnsiTheme="minorHAnsi" w:cstheme="minorHAnsi"/>
          <w:color w:val="auto"/>
          <w:sz w:val="20"/>
          <w:szCs w:val="20"/>
          <w:lang w:val="en-GB"/>
        </w:rPr>
        <w:t xml:space="preserve">Olivier Messas, Christine Barrès, Heinke Böhnert, Kristina Weiss, </w:t>
      </w:r>
      <w:r w:rsidR="00F7087F" w:rsidRPr="00F7087F">
        <w:rPr>
          <w:rFonts w:asciiTheme="minorHAnsi" w:hAnsiTheme="minorHAnsi" w:cstheme="minorHAnsi"/>
          <w:color w:val="auto"/>
          <w:sz w:val="20"/>
          <w:szCs w:val="20"/>
          <w:lang w:val="en-GB"/>
        </w:rPr>
        <w:t>Ulrike Int-Veen</w:t>
      </w:r>
    </w:p>
    <w:p w14:paraId="517A84C0" w14:textId="319F06B3" w:rsidR="000C0831" w:rsidRPr="000C0831" w:rsidRDefault="000C0831" w:rsidP="000C0831">
      <w:pPr>
        <w:pStyle w:val="Default"/>
        <w:spacing w:after="120" w:line="288" w:lineRule="auto"/>
        <w:jc w:val="both"/>
        <w:rPr>
          <w:rFonts w:asciiTheme="minorHAnsi" w:hAnsiTheme="minorHAnsi" w:cstheme="minorHAnsi"/>
          <w:color w:val="auto"/>
          <w:sz w:val="20"/>
          <w:szCs w:val="20"/>
          <w:lang w:val="en-GB"/>
        </w:rPr>
      </w:pPr>
      <w:r w:rsidRPr="000C0831">
        <w:rPr>
          <w:rFonts w:asciiTheme="minorHAnsi" w:hAnsiTheme="minorHAnsi" w:cstheme="minorHAnsi"/>
          <w:color w:val="auto"/>
          <w:sz w:val="20"/>
          <w:szCs w:val="20"/>
          <w:lang w:val="en-GB"/>
        </w:rPr>
        <w:t>The COgalerie provides a platform for both established and emerging artists to showcase their work. The gallery serves as a forum for the presentation of a diverse array of artistic forms, including painting, sculpture, photography, and installation art. The gallery places considerable emphasis on the presentation of innovative and pioneering works that address contemporary social issues and artistic trends, thereby offering new perspectives on these subjects. The COgalerie's programme is distinguished by its curatorial diversity and dedication to showcasing a comprehensive array of artistic styles and approaches. Its regular exhibitions provide a platform for both local and international artists to engage with a diverse audience, facilitating intercultural exchange and dialogue.</w:t>
      </w:r>
    </w:p>
    <w:p w14:paraId="5D2064BE" w14:textId="7E81E3B2" w:rsidR="00234BAC" w:rsidRDefault="00234BAC">
      <w:pPr>
        <w:spacing w:line="259" w:lineRule="auto"/>
        <w:rPr>
          <w:rFonts w:cstheme="minorHAnsi"/>
          <w:sz w:val="20"/>
          <w:szCs w:val="20"/>
          <w:lang w:val="en-GB"/>
          <w14:ligatures w14:val="standardContextual"/>
        </w:rPr>
      </w:pPr>
    </w:p>
    <w:p w14:paraId="3E596E5D" w14:textId="3A826D23"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Danielle Creme</w:t>
      </w:r>
      <w:r w:rsidR="00B038E7"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Horgen, Switzerland</w:t>
      </w:r>
    </w:p>
    <w:p w14:paraId="65F1C9EB" w14:textId="0F005BDC" w:rsidR="0059415F" w:rsidRPr="004A6FE1" w:rsidRDefault="0059415F" w:rsidP="00D32761">
      <w:pPr>
        <w:pStyle w:val="Default"/>
        <w:spacing w:after="120" w:line="288" w:lineRule="auto"/>
        <w:jc w:val="both"/>
        <w:rPr>
          <w:rFonts w:asciiTheme="minorHAnsi" w:hAnsiTheme="minorHAnsi" w:cstheme="minorHAnsi"/>
          <w:color w:val="auto"/>
          <w:sz w:val="20"/>
          <w:szCs w:val="20"/>
          <w:lang w:val="en-GB"/>
        </w:rPr>
      </w:pPr>
      <w:bookmarkStart w:id="3" w:name="_Hlk164324119"/>
      <w:r w:rsidRPr="004A6FE1">
        <w:rPr>
          <w:rFonts w:asciiTheme="minorHAnsi" w:hAnsiTheme="minorHAnsi" w:cstheme="minorHAnsi"/>
          <w:color w:val="auto"/>
          <w:sz w:val="20"/>
          <w:szCs w:val="20"/>
          <w:lang w:val="en-GB"/>
        </w:rPr>
        <w:t xml:space="preserve">Danielle Creme's work is a blend of realism and abstraction that visualises the deep need to connect. In oil portraits, paintings and stone sculptures, Creme explores relationships in a deeply emotional oeuvre that captures the emotions and challenges that arise from these intimate exchanges. Themes of femininity, duality and identity are explored, as well as loss, loneliness and indecision, the strength and vulnerability that people strive for and struggle with. In this figurative work, deep emotional concerns are expressed through contrasts of colour, texture and composition. </w:t>
      </w:r>
    </w:p>
    <w:bookmarkEnd w:id="3"/>
    <w:p w14:paraId="30525AD3" w14:textId="77777777" w:rsidR="0059415F" w:rsidRPr="004A6FE1" w:rsidRDefault="0059415F" w:rsidP="00D32761">
      <w:pPr>
        <w:pStyle w:val="Default"/>
        <w:spacing w:after="120" w:line="288" w:lineRule="auto"/>
        <w:jc w:val="both"/>
        <w:rPr>
          <w:rFonts w:asciiTheme="minorHAnsi" w:hAnsiTheme="minorHAnsi" w:cstheme="minorHAnsi"/>
          <w:color w:val="auto"/>
          <w:sz w:val="20"/>
          <w:szCs w:val="20"/>
          <w:lang w:val="en-GB"/>
        </w:rPr>
      </w:pPr>
    </w:p>
    <w:p w14:paraId="488CB9F3" w14:textId="54DEA2B8"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Ulrich Erke</w:t>
      </w:r>
      <w:r w:rsidR="00876AE0" w:rsidRPr="00BA4DE2">
        <w:rPr>
          <w:rFonts w:asciiTheme="minorHAnsi" w:hAnsiTheme="minorHAnsi" w:cstheme="minorHAnsi"/>
          <w:b/>
          <w:bCs/>
          <w:color w:val="auto"/>
          <w:sz w:val="20"/>
          <w:szCs w:val="20"/>
          <w:lang w:val="en-GB"/>
        </w:rPr>
        <w:t>l</w:t>
      </w:r>
      <w:r w:rsidRPr="00BA4DE2">
        <w:rPr>
          <w:rFonts w:asciiTheme="minorHAnsi" w:hAnsiTheme="minorHAnsi" w:cstheme="minorHAnsi"/>
          <w:b/>
          <w:bCs/>
          <w:color w:val="auto"/>
          <w:sz w:val="20"/>
          <w:szCs w:val="20"/>
          <w:lang w:val="en-GB"/>
        </w:rPr>
        <w:t>enz</w:t>
      </w:r>
      <w:r w:rsidR="00B038E7"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Rafz, Switzerland</w:t>
      </w:r>
    </w:p>
    <w:p w14:paraId="6B0CBFEB" w14:textId="1C09B403" w:rsidR="00876AE0" w:rsidRDefault="003C0EE9" w:rsidP="00D32761">
      <w:pPr>
        <w:pStyle w:val="Default"/>
        <w:spacing w:after="120" w:line="288" w:lineRule="auto"/>
        <w:jc w:val="both"/>
        <w:rPr>
          <w:rFonts w:asciiTheme="minorHAnsi" w:hAnsiTheme="minorHAnsi" w:cstheme="minorHAnsi"/>
          <w:color w:val="auto"/>
          <w:sz w:val="20"/>
          <w:szCs w:val="20"/>
          <w:lang w:val="en-GB"/>
        </w:rPr>
      </w:pPr>
      <w:r w:rsidRPr="003C0EE9">
        <w:rPr>
          <w:rFonts w:asciiTheme="minorHAnsi" w:hAnsiTheme="minorHAnsi" w:cstheme="minorHAnsi"/>
          <w:color w:val="auto"/>
          <w:sz w:val="20"/>
          <w:szCs w:val="20"/>
          <w:lang w:val="en-GB"/>
        </w:rPr>
        <w:t>Ulrich Erkelenz categorises his work into "portraits" and "lignulyphen". The "portraits" show a gestural-moving approach. Bright colours, use of the body and tempo determine the style of the abstract works. The themes range between cheerfulness and philosophical thoughtfulness. The panel paintings "Lignulyphen" create a condensed, calm, shimmering space with a minimalist aesthetic through the treatment of the material and the often sparing use of colour. Erkelenz describes Lignulyphen as the result of a happy encounter and a memory. The picture panels can be rotated horizontally or turned upside down.</w:t>
      </w:r>
    </w:p>
    <w:p w14:paraId="19549C7B" w14:textId="77777777" w:rsidR="00876AE0" w:rsidRDefault="00876AE0" w:rsidP="00D32761">
      <w:pPr>
        <w:pStyle w:val="Default"/>
        <w:spacing w:after="120" w:line="288" w:lineRule="auto"/>
        <w:jc w:val="both"/>
        <w:rPr>
          <w:rFonts w:asciiTheme="minorHAnsi" w:hAnsiTheme="minorHAnsi" w:cstheme="minorHAnsi"/>
          <w:color w:val="auto"/>
          <w:sz w:val="20"/>
          <w:szCs w:val="20"/>
          <w:lang w:val="en-GB"/>
        </w:rPr>
      </w:pPr>
    </w:p>
    <w:p w14:paraId="59C95C47" w14:textId="776A04D4" w:rsidR="00876AE0" w:rsidRDefault="00876AE0"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Wioletta Gancarz</w:t>
      </w:r>
      <w:r>
        <w:rPr>
          <w:rFonts w:asciiTheme="minorHAnsi" w:hAnsiTheme="minorHAnsi" w:cstheme="minorHAnsi"/>
          <w:color w:val="auto"/>
          <w:sz w:val="20"/>
          <w:szCs w:val="20"/>
          <w:lang w:val="en-GB"/>
        </w:rPr>
        <w:t xml:space="preserve"> | </w:t>
      </w:r>
      <w:r w:rsidRPr="00876AE0">
        <w:rPr>
          <w:rFonts w:asciiTheme="minorHAnsi" w:hAnsiTheme="minorHAnsi" w:cstheme="minorHAnsi"/>
          <w:color w:val="auto"/>
          <w:sz w:val="20"/>
          <w:szCs w:val="20"/>
          <w:lang w:val="en-GB"/>
        </w:rPr>
        <w:t>Adliswil</w:t>
      </w:r>
      <w:r>
        <w:rPr>
          <w:rFonts w:asciiTheme="minorHAnsi" w:hAnsiTheme="minorHAnsi" w:cstheme="minorHAnsi"/>
          <w:color w:val="auto"/>
          <w:sz w:val="20"/>
          <w:szCs w:val="20"/>
          <w:lang w:val="en-GB"/>
        </w:rPr>
        <w:t xml:space="preserve">, </w:t>
      </w:r>
      <w:r w:rsidRPr="00876AE0">
        <w:rPr>
          <w:rFonts w:asciiTheme="minorHAnsi" w:hAnsiTheme="minorHAnsi" w:cstheme="minorHAnsi"/>
          <w:color w:val="auto"/>
          <w:sz w:val="20"/>
          <w:szCs w:val="20"/>
          <w:lang w:val="en-GB"/>
        </w:rPr>
        <w:t>Switzerland</w:t>
      </w:r>
    </w:p>
    <w:p w14:paraId="7958AD6B" w14:textId="3C288560" w:rsidR="00876AE0" w:rsidRDefault="002B1939" w:rsidP="00D32761">
      <w:pPr>
        <w:pStyle w:val="Default"/>
        <w:spacing w:after="120" w:line="288" w:lineRule="auto"/>
        <w:jc w:val="both"/>
        <w:rPr>
          <w:rFonts w:asciiTheme="minorHAnsi" w:hAnsiTheme="minorHAnsi" w:cstheme="minorHAnsi"/>
          <w:color w:val="auto"/>
          <w:sz w:val="20"/>
          <w:szCs w:val="20"/>
          <w:lang w:val="en-GB"/>
        </w:rPr>
      </w:pPr>
      <w:r w:rsidRPr="002B1939">
        <w:rPr>
          <w:rFonts w:asciiTheme="minorHAnsi" w:hAnsiTheme="minorHAnsi" w:cstheme="minorHAnsi"/>
          <w:color w:val="auto"/>
          <w:sz w:val="20"/>
          <w:szCs w:val="20"/>
          <w:lang w:val="en-GB"/>
        </w:rPr>
        <w:t xml:space="preserve">Wioletta Gancarz </w:t>
      </w:r>
      <w:r>
        <w:rPr>
          <w:rFonts w:asciiTheme="minorHAnsi" w:hAnsiTheme="minorHAnsi" w:cstheme="minorHAnsi"/>
          <w:color w:val="auto"/>
          <w:sz w:val="20"/>
          <w:szCs w:val="20"/>
          <w:lang w:val="en-GB"/>
        </w:rPr>
        <w:t>(o</w:t>
      </w:r>
      <w:r w:rsidRPr="002B1939">
        <w:rPr>
          <w:rFonts w:asciiTheme="minorHAnsi" w:hAnsiTheme="minorHAnsi" w:cstheme="minorHAnsi"/>
          <w:color w:val="auto"/>
          <w:sz w:val="20"/>
          <w:szCs w:val="20"/>
          <w:lang w:val="en-GB"/>
        </w:rPr>
        <w:t>riginating from Poland</w:t>
      </w:r>
      <w:r>
        <w:rPr>
          <w:rFonts w:asciiTheme="minorHAnsi" w:hAnsiTheme="minorHAnsi" w:cstheme="minorHAnsi"/>
          <w:color w:val="auto"/>
          <w:sz w:val="20"/>
          <w:szCs w:val="20"/>
          <w:lang w:val="en-GB"/>
        </w:rPr>
        <w:t>)</w:t>
      </w:r>
      <w:r w:rsidRPr="002B1939">
        <w:rPr>
          <w:rFonts w:asciiTheme="minorHAnsi" w:hAnsiTheme="minorHAnsi" w:cstheme="minorHAnsi"/>
          <w:color w:val="auto"/>
          <w:sz w:val="20"/>
          <w:szCs w:val="20"/>
          <w:lang w:val="en-GB"/>
        </w:rPr>
        <w:t xml:space="preserve"> is an artist whose work is characterised by a high degree of vibrancy and intense colour. Her artworks manifest the essence of aesthetically perceived joie de vivre, reflecting the beauty and joy of everyday life. Gancarz's artwork goes beyond the purely visual to convey a deeper, idealistic message.</w:t>
      </w:r>
    </w:p>
    <w:p w14:paraId="17D4A893" w14:textId="77777777" w:rsidR="0059415F" w:rsidRDefault="0059415F" w:rsidP="00D32761">
      <w:pPr>
        <w:pStyle w:val="Default"/>
        <w:spacing w:after="120" w:line="288" w:lineRule="auto"/>
        <w:jc w:val="both"/>
        <w:rPr>
          <w:rFonts w:asciiTheme="minorHAnsi" w:hAnsiTheme="minorHAnsi" w:cstheme="minorHAnsi"/>
          <w:color w:val="auto"/>
          <w:sz w:val="20"/>
          <w:szCs w:val="20"/>
          <w:lang w:val="en-GB"/>
        </w:rPr>
      </w:pPr>
    </w:p>
    <w:p w14:paraId="445CB28C" w14:textId="333A745C" w:rsidR="00244796" w:rsidRDefault="00244796">
      <w:pPr>
        <w:spacing w:line="259" w:lineRule="auto"/>
        <w:rPr>
          <w:rFonts w:cstheme="minorHAnsi"/>
          <w:sz w:val="20"/>
          <w:szCs w:val="20"/>
          <w:lang w:val="en-GB"/>
          <w14:ligatures w14:val="standardContextual"/>
        </w:rPr>
      </w:pPr>
      <w:r>
        <w:rPr>
          <w:rFonts w:cstheme="minorHAnsi"/>
          <w:sz w:val="20"/>
          <w:szCs w:val="20"/>
          <w:lang w:val="en-GB"/>
        </w:rPr>
        <w:br w:type="page"/>
      </w:r>
    </w:p>
    <w:p w14:paraId="4500D7CA" w14:textId="008331E3"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lastRenderedPageBreak/>
        <w:t>Gallery Harang</w:t>
      </w:r>
      <w:r w:rsidR="00B038E7"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Seoul, South Korea</w:t>
      </w:r>
    </w:p>
    <w:p w14:paraId="4C634636" w14:textId="47AC32C5"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Featuring: </w:t>
      </w:r>
      <w:r w:rsidR="00F7087F" w:rsidRPr="00F7087F">
        <w:rPr>
          <w:rFonts w:asciiTheme="minorHAnsi" w:hAnsiTheme="minorHAnsi" w:cstheme="minorHAnsi"/>
          <w:color w:val="auto"/>
          <w:sz w:val="20"/>
          <w:szCs w:val="20"/>
          <w:lang w:val="en-GB"/>
        </w:rPr>
        <w:t>Miky Kim</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Jungmin Kim</w:t>
      </w:r>
      <w:r w:rsidR="00F7087F">
        <w:rPr>
          <w:rFonts w:asciiTheme="minorHAnsi" w:hAnsiTheme="minorHAnsi" w:cstheme="minorHAnsi"/>
          <w:color w:val="auto"/>
          <w:sz w:val="20"/>
          <w:szCs w:val="20"/>
          <w:lang w:val="en-GB"/>
        </w:rPr>
        <w:t xml:space="preserve">, </w:t>
      </w:r>
      <w:r w:rsidR="006F7F9C" w:rsidRPr="006F7F9C">
        <w:rPr>
          <w:rFonts w:asciiTheme="minorHAnsi" w:hAnsiTheme="minorHAnsi" w:cstheme="minorHAnsi"/>
          <w:color w:val="auto"/>
          <w:sz w:val="20"/>
          <w:szCs w:val="20"/>
          <w:lang w:val="en-GB"/>
        </w:rPr>
        <w:t>Sangyung Lhee</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Sookyung Shon</w:t>
      </w:r>
    </w:p>
    <w:p w14:paraId="178959B1" w14:textId="1F2C40E5" w:rsidR="006F3AAD" w:rsidRDefault="0075131B" w:rsidP="00D32761">
      <w:pPr>
        <w:pStyle w:val="Default"/>
        <w:spacing w:after="120" w:line="288" w:lineRule="auto"/>
        <w:jc w:val="both"/>
        <w:rPr>
          <w:rFonts w:asciiTheme="minorHAnsi" w:hAnsiTheme="minorHAnsi" w:cstheme="minorHAnsi"/>
          <w:color w:val="auto"/>
          <w:sz w:val="20"/>
          <w:szCs w:val="20"/>
          <w:lang w:val="en-GB"/>
        </w:rPr>
      </w:pPr>
      <w:r w:rsidRPr="0075131B">
        <w:rPr>
          <w:rFonts w:asciiTheme="minorHAnsi" w:hAnsiTheme="minorHAnsi" w:cstheme="minorHAnsi"/>
          <w:color w:val="auto"/>
          <w:sz w:val="20"/>
          <w:szCs w:val="20"/>
          <w:lang w:val="en-GB"/>
        </w:rPr>
        <w:t>The Harang Gallery is dedicated to the international dissemination of both emerging and established Korean artists, as well as the advancement of Korean art within the global art community. In order to achieve this objective, the gallery is establishing a global network of collectors, curators, and art experts. The gallery facilitates the initiation of exhibition opportunities and potential expansion opportunities in the international art world through active interaction with its partner institutions. The Harang Gallery provides an unparalleled opportunity for the public to gain insight into and engage with the nuances and trends of contemporary Korean art.</w:t>
      </w:r>
    </w:p>
    <w:p w14:paraId="725B65D6" w14:textId="77777777" w:rsidR="0075131B" w:rsidRDefault="0075131B" w:rsidP="00D32761">
      <w:pPr>
        <w:pStyle w:val="Default"/>
        <w:spacing w:after="120" w:line="288" w:lineRule="auto"/>
        <w:jc w:val="both"/>
        <w:rPr>
          <w:rFonts w:asciiTheme="minorHAnsi" w:hAnsiTheme="minorHAnsi" w:cstheme="minorHAnsi"/>
          <w:color w:val="auto"/>
          <w:sz w:val="20"/>
          <w:szCs w:val="20"/>
          <w:lang w:val="en-GB"/>
        </w:rPr>
      </w:pPr>
    </w:p>
    <w:p w14:paraId="36B16BFF" w14:textId="0DDEA64A" w:rsidR="00337FE7" w:rsidRPr="004A6FE1" w:rsidRDefault="00337FE7"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Charlotte Harron</w:t>
      </w:r>
      <w:r>
        <w:rPr>
          <w:rFonts w:asciiTheme="minorHAnsi" w:hAnsiTheme="minorHAnsi" w:cstheme="minorHAnsi"/>
          <w:color w:val="auto"/>
          <w:sz w:val="20"/>
          <w:szCs w:val="20"/>
          <w:lang w:val="en-GB"/>
        </w:rPr>
        <w:t xml:space="preserve"> </w:t>
      </w:r>
      <w:r w:rsidRPr="004A6FE1">
        <w:rPr>
          <w:rFonts w:asciiTheme="minorHAnsi" w:hAnsiTheme="minorHAnsi" w:cstheme="minorHAnsi"/>
          <w:color w:val="auto"/>
          <w:sz w:val="20"/>
          <w:szCs w:val="20"/>
          <w:lang w:val="en-GB"/>
        </w:rPr>
        <w:t xml:space="preserve">| </w:t>
      </w:r>
      <w:r>
        <w:rPr>
          <w:rFonts w:asciiTheme="minorHAnsi" w:hAnsiTheme="minorHAnsi" w:cstheme="minorHAnsi"/>
          <w:color w:val="auto"/>
          <w:sz w:val="20"/>
          <w:szCs w:val="20"/>
          <w:lang w:val="en-GB"/>
        </w:rPr>
        <w:t>Vevey</w:t>
      </w:r>
      <w:r w:rsidRPr="004A6FE1">
        <w:rPr>
          <w:rFonts w:asciiTheme="minorHAnsi" w:hAnsiTheme="minorHAnsi" w:cstheme="minorHAnsi"/>
          <w:color w:val="auto"/>
          <w:sz w:val="20"/>
          <w:szCs w:val="20"/>
          <w:lang w:val="en-GB"/>
        </w:rPr>
        <w:t>, Switzerland</w:t>
      </w:r>
    </w:p>
    <w:p w14:paraId="560F30B4" w14:textId="647F5432" w:rsidR="00337FE7" w:rsidRDefault="00337FE7" w:rsidP="00D32761">
      <w:pPr>
        <w:pStyle w:val="Default"/>
        <w:spacing w:after="120" w:line="288" w:lineRule="auto"/>
        <w:jc w:val="both"/>
        <w:rPr>
          <w:rFonts w:asciiTheme="minorHAnsi" w:hAnsiTheme="minorHAnsi" w:cstheme="minorHAnsi"/>
          <w:color w:val="auto"/>
          <w:sz w:val="20"/>
          <w:szCs w:val="20"/>
          <w:lang w:val="en-GB"/>
        </w:rPr>
      </w:pPr>
      <w:r w:rsidRPr="00337FE7">
        <w:rPr>
          <w:rFonts w:asciiTheme="minorHAnsi" w:hAnsiTheme="minorHAnsi" w:cstheme="minorHAnsi"/>
          <w:color w:val="auto"/>
          <w:sz w:val="20"/>
          <w:szCs w:val="20"/>
          <w:lang w:val="en-GB"/>
        </w:rPr>
        <w:t>Charlotte Harron is a New Zealand artist whose career has taken her from the USA to Switzerland, where she currently resides and works. Her paintings manifest a compelling fusion of colour, light, geometric shapes, abstraction and design. Harron's motifs are characterised by sharp edges and the search for patterns, accompanied by dynamic shifts in colour and light. In her most recent works, Harron has focussed on the geometry of landscapes and the deconstruction of elements such as water, sky and land. This results in striking visual representations that translate the complexity of the natural world into comprehensible forms.</w:t>
      </w:r>
    </w:p>
    <w:p w14:paraId="79CBE525" w14:textId="77777777" w:rsidR="00337FE7" w:rsidRPr="004A6FE1" w:rsidRDefault="00337FE7" w:rsidP="00D32761">
      <w:pPr>
        <w:pStyle w:val="Default"/>
        <w:spacing w:after="120" w:line="288" w:lineRule="auto"/>
        <w:jc w:val="both"/>
        <w:rPr>
          <w:rFonts w:asciiTheme="minorHAnsi" w:hAnsiTheme="minorHAnsi" w:cstheme="minorHAnsi"/>
          <w:color w:val="auto"/>
          <w:sz w:val="20"/>
          <w:szCs w:val="20"/>
          <w:lang w:val="en-GB"/>
        </w:rPr>
      </w:pPr>
    </w:p>
    <w:p w14:paraId="59672086" w14:textId="06F7F761"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Caroline Helfer</w:t>
      </w:r>
      <w:r w:rsidR="00B038E7"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Bremgarten, Switzerland</w:t>
      </w:r>
    </w:p>
    <w:p w14:paraId="1881851F" w14:textId="4E8751DC" w:rsidR="00BF4540" w:rsidRPr="004A6FE1" w:rsidRDefault="000F619B" w:rsidP="00D32761">
      <w:pPr>
        <w:pStyle w:val="Default"/>
        <w:spacing w:after="120" w:line="288" w:lineRule="auto"/>
        <w:jc w:val="both"/>
        <w:rPr>
          <w:rFonts w:asciiTheme="minorHAnsi" w:hAnsiTheme="minorHAnsi" w:cstheme="minorHAnsi"/>
          <w:color w:val="auto"/>
          <w:sz w:val="20"/>
          <w:szCs w:val="20"/>
          <w:lang w:val="en-GB"/>
        </w:rPr>
      </w:pPr>
      <w:bookmarkStart w:id="4" w:name="_Hlk164324033"/>
      <w:r w:rsidRPr="004A6FE1">
        <w:rPr>
          <w:rFonts w:asciiTheme="minorHAnsi" w:hAnsiTheme="minorHAnsi" w:cstheme="minorHAnsi"/>
          <w:color w:val="auto"/>
          <w:sz w:val="20"/>
          <w:szCs w:val="20"/>
          <w:lang w:val="en-GB"/>
        </w:rPr>
        <w:t xml:space="preserve">Caroline Helfer's realistic-fantastic work is constantly evolving, capturing and depicting formative moments in life, special moments and interpersonal encounters. In a very personal way, she combines and refines airbrush and various mixing techniques with etching and scratching to create moving images in her very own style of painting. Caroline Helfer grew up in a family of artists. It is this very personal way of creating appealing works of art that makes Helfer's paintings so lively and vibrant. </w:t>
      </w:r>
    </w:p>
    <w:bookmarkEnd w:id="4"/>
    <w:p w14:paraId="1CE11865" w14:textId="77777777" w:rsidR="00BF4540" w:rsidRDefault="00BF4540" w:rsidP="00D32761">
      <w:pPr>
        <w:pStyle w:val="Default"/>
        <w:spacing w:after="120" w:line="288" w:lineRule="auto"/>
        <w:jc w:val="both"/>
        <w:rPr>
          <w:rFonts w:asciiTheme="minorHAnsi" w:hAnsiTheme="minorHAnsi" w:cstheme="minorHAnsi"/>
          <w:color w:val="auto"/>
          <w:sz w:val="20"/>
          <w:szCs w:val="20"/>
          <w:lang w:val="en-GB"/>
        </w:rPr>
      </w:pPr>
    </w:p>
    <w:p w14:paraId="4D950E44" w14:textId="31E9C54C" w:rsidR="00D07AE1" w:rsidRDefault="00D07AE1" w:rsidP="00D32761">
      <w:pPr>
        <w:pStyle w:val="Default"/>
        <w:spacing w:after="120" w:line="288" w:lineRule="auto"/>
        <w:jc w:val="both"/>
        <w:rPr>
          <w:rFonts w:asciiTheme="minorHAnsi" w:hAnsiTheme="minorHAnsi" w:cstheme="minorHAnsi"/>
          <w:color w:val="auto"/>
          <w:sz w:val="20"/>
          <w:szCs w:val="20"/>
          <w:lang w:val="en-GB"/>
        </w:rPr>
      </w:pPr>
      <w:r w:rsidRPr="00D07AE1">
        <w:rPr>
          <w:rFonts w:asciiTheme="minorHAnsi" w:hAnsiTheme="minorHAnsi" w:cstheme="minorHAnsi"/>
          <w:b/>
          <w:bCs/>
          <w:color w:val="auto"/>
          <w:sz w:val="20"/>
          <w:szCs w:val="20"/>
          <w:lang w:val="en-GB"/>
        </w:rPr>
        <w:t>Ines Forme d’arte</w:t>
      </w:r>
      <w:r>
        <w:rPr>
          <w:rFonts w:asciiTheme="minorHAnsi" w:hAnsiTheme="minorHAnsi" w:cstheme="minorHAnsi"/>
          <w:b/>
          <w:bCs/>
          <w:color w:val="auto"/>
          <w:sz w:val="20"/>
          <w:szCs w:val="20"/>
          <w:lang w:val="en-GB"/>
        </w:rPr>
        <w:t xml:space="preserve"> </w:t>
      </w:r>
      <w:r w:rsidRPr="00D07AE1">
        <w:rPr>
          <w:rFonts w:asciiTheme="minorHAnsi" w:hAnsiTheme="minorHAnsi" w:cstheme="minorHAnsi"/>
          <w:color w:val="auto"/>
          <w:sz w:val="20"/>
          <w:szCs w:val="20"/>
          <w:lang w:val="en-GB"/>
        </w:rPr>
        <w:t>| Faenza (Ravenna)</w:t>
      </w:r>
      <w:r>
        <w:rPr>
          <w:rFonts w:asciiTheme="minorHAnsi" w:hAnsiTheme="minorHAnsi" w:cstheme="minorHAnsi"/>
          <w:color w:val="auto"/>
          <w:sz w:val="20"/>
          <w:szCs w:val="20"/>
          <w:lang w:val="en-GB"/>
        </w:rPr>
        <w:t xml:space="preserve">, </w:t>
      </w:r>
      <w:r w:rsidRPr="00D07AE1">
        <w:rPr>
          <w:rFonts w:asciiTheme="minorHAnsi" w:hAnsiTheme="minorHAnsi" w:cstheme="minorHAnsi"/>
          <w:color w:val="auto"/>
          <w:sz w:val="20"/>
          <w:szCs w:val="20"/>
          <w:lang w:val="en-GB"/>
        </w:rPr>
        <w:t>Italy</w:t>
      </w:r>
    </w:p>
    <w:p w14:paraId="74551E9B" w14:textId="2C0DCAD3" w:rsidR="0073085A" w:rsidRDefault="0073085A" w:rsidP="00D32761">
      <w:pPr>
        <w:pStyle w:val="Default"/>
        <w:spacing w:after="120" w:line="288" w:lineRule="auto"/>
        <w:jc w:val="both"/>
        <w:rPr>
          <w:rFonts w:asciiTheme="minorHAnsi" w:hAnsiTheme="minorHAnsi" w:cstheme="minorHAnsi"/>
          <w:color w:val="auto"/>
          <w:sz w:val="20"/>
          <w:szCs w:val="20"/>
          <w:lang w:val="en-GB"/>
        </w:rPr>
      </w:pPr>
      <w:r w:rsidRPr="00BD66F2">
        <w:rPr>
          <w:rFonts w:asciiTheme="minorHAnsi" w:hAnsiTheme="minorHAnsi" w:cstheme="minorHAnsi"/>
          <w:color w:val="auto"/>
          <w:sz w:val="20"/>
          <w:szCs w:val="20"/>
          <w:lang w:val="en-GB"/>
        </w:rPr>
        <w:t>Featuring</w:t>
      </w:r>
      <w:r>
        <w:rPr>
          <w:rFonts w:asciiTheme="minorHAnsi" w:hAnsiTheme="minorHAnsi" w:cstheme="minorHAnsi"/>
          <w:color w:val="auto"/>
          <w:sz w:val="20"/>
          <w:szCs w:val="20"/>
          <w:lang w:val="en-GB"/>
        </w:rPr>
        <w:t xml:space="preserve"> Carlo Zoli</w:t>
      </w:r>
    </w:p>
    <w:p w14:paraId="65D26A47" w14:textId="2AB94662" w:rsidR="00D07AE1" w:rsidRDefault="00640647" w:rsidP="00D32761">
      <w:pPr>
        <w:pStyle w:val="Default"/>
        <w:spacing w:after="120" w:line="288" w:lineRule="auto"/>
        <w:jc w:val="both"/>
        <w:rPr>
          <w:rFonts w:asciiTheme="minorHAnsi" w:hAnsiTheme="minorHAnsi" w:cstheme="minorHAnsi"/>
          <w:color w:val="auto"/>
          <w:sz w:val="20"/>
          <w:szCs w:val="20"/>
          <w:lang w:val="en-GB"/>
        </w:rPr>
      </w:pPr>
      <w:r w:rsidRPr="00640647">
        <w:rPr>
          <w:rFonts w:asciiTheme="minorHAnsi" w:hAnsiTheme="minorHAnsi" w:cstheme="minorHAnsi"/>
          <w:color w:val="auto"/>
          <w:sz w:val="20"/>
          <w:szCs w:val="20"/>
          <w:lang w:val="en-GB"/>
        </w:rPr>
        <w:t xml:space="preserve">The INES Forme d'Arte gallery is presenting an exhibition of works by the artist Carlo Zoli. Carlo Zoli hails from a family of potters with a longstanding presence in Faenza. Zoli's artistic practice is centred on the utilisation of clay, with a particular emphasis on the creation of figurative and narrative compositions in polychrome terracotta. These works draw inspiration from a diverse array of sources, including mythology, history, and folklore. His artistic output is characterised by a persistent pursuit of novel materials and techniques, which he integrates with terracotta. The materials employed encompass enamels and gold lacquer, a third firing, gold leaf, resins and plaster. The inspiring complexity of life provided the impetus for his poetic output, which manifests itself in a variety of ways. These include struggles, challenges, energy, strength, but also stillness and serenity. The artist's main series, entitled 'Stillness and Storm', is derived from these concepts. This series thematises the </w:t>
      </w:r>
      <w:r w:rsidRPr="00640647">
        <w:rPr>
          <w:rFonts w:asciiTheme="minorHAnsi" w:hAnsiTheme="minorHAnsi" w:cstheme="minorHAnsi"/>
          <w:color w:val="auto"/>
          <w:sz w:val="20"/>
          <w:szCs w:val="20"/>
          <w:lang w:val="en-GB"/>
        </w:rPr>
        <w:lastRenderedPageBreak/>
        <w:t>two sides of existence, which are expressed in the heroic deeds of the figures, gods and fantastic creatures he has created. The passions and feelings of these figures, which remain unchanged to this day, are revealed.</w:t>
      </w:r>
    </w:p>
    <w:p w14:paraId="16F6CE9B" w14:textId="77777777" w:rsidR="00640647" w:rsidRPr="004A6FE1" w:rsidRDefault="00640647" w:rsidP="00D32761">
      <w:pPr>
        <w:pStyle w:val="Default"/>
        <w:spacing w:after="120" w:line="288" w:lineRule="auto"/>
        <w:jc w:val="both"/>
        <w:rPr>
          <w:rFonts w:asciiTheme="minorHAnsi" w:hAnsiTheme="minorHAnsi" w:cstheme="minorHAnsi"/>
          <w:color w:val="auto"/>
          <w:sz w:val="20"/>
          <w:szCs w:val="20"/>
          <w:lang w:val="en-GB"/>
        </w:rPr>
      </w:pPr>
    </w:p>
    <w:p w14:paraId="6F766325" w14:textId="5DAE5875" w:rsidR="00B038E7" w:rsidRPr="004A6FE1" w:rsidRDefault="00072871"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 xml:space="preserve">Interactive art </w:t>
      </w:r>
      <w:r w:rsidR="00B038E7" w:rsidRPr="004A6FE1">
        <w:rPr>
          <w:rFonts w:asciiTheme="minorHAnsi" w:hAnsiTheme="minorHAnsi" w:cstheme="minorHAnsi"/>
          <w:color w:val="auto"/>
          <w:sz w:val="20"/>
          <w:szCs w:val="20"/>
          <w:lang w:val="en-GB"/>
        </w:rPr>
        <w:t>/ Joachim Ackva | Erlenbach, Germany</w:t>
      </w:r>
    </w:p>
    <w:p w14:paraId="5F4CAD59" w14:textId="43E3111B" w:rsidR="00964DEF" w:rsidRPr="004A6FE1" w:rsidRDefault="00964DEF" w:rsidP="00D32761">
      <w:pPr>
        <w:pStyle w:val="Default"/>
        <w:spacing w:after="120" w:line="288" w:lineRule="auto"/>
        <w:jc w:val="both"/>
        <w:rPr>
          <w:rFonts w:asciiTheme="minorHAnsi" w:hAnsiTheme="minorHAnsi" w:cstheme="minorHAnsi"/>
          <w:color w:val="auto"/>
          <w:sz w:val="20"/>
          <w:szCs w:val="20"/>
          <w:lang w:val="en-GB"/>
        </w:rPr>
      </w:pPr>
      <w:bookmarkStart w:id="5" w:name="_Hlk164324048"/>
      <w:r w:rsidRPr="004A6FE1">
        <w:rPr>
          <w:rFonts w:asciiTheme="minorHAnsi" w:hAnsiTheme="minorHAnsi" w:cstheme="minorHAnsi"/>
          <w:color w:val="auto"/>
          <w:sz w:val="20"/>
          <w:szCs w:val="20"/>
          <w:lang w:val="en-GB"/>
        </w:rPr>
        <w:t>Interactive art by Joachim Ackva presents Pegauros, a sculpture with a lying surface inspired by the four thousand year old myth of Zeus as the white bull Pegauros. The interactive concept allows clients and visitors to recall the mythical journey of Princess Europa to Crete and become part of the artwork. The sculpture's reclining surface has a unique shape and the unusually open posture is a refreshing counterbalance to the closed-forward posture of the digital age. The culture of Crete, named after Europa's son Minos, peacefully unites Orient and Occident.</w:t>
      </w:r>
    </w:p>
    <w:bookmarkEnd w:id="5"/>
    <w:p w14:paraId="5ADFB4EB" w14:textId="77777777" w:rsidR="00964DEF" w:rsidRPr="004A6FE1" w:rsidRDefault="00964DEF" w:rsidP="00D32761">
      <w:pPr>
        <w:pStyle w:val="Default"/>
        <w:spacing w:after="120" w:line="288" w:lineRule="auto"/>
        <w:jc w:val="both"/>
        <w:rPr>
          <w:rFonts w:asciiTheme="minorHAnsi" w:hAnsiTheme="minorHAnsi" w:cstheme="minorHAnsi"/>
          <w:color w:val="auto"/>
          <w:sz w:val="20"/>
          <w:szCs w:val="20"/>
          <w:lang w:val="en-GB"/>
        </w:rPr>
      </w:pPr>
    </w:p>
    <w:p w14:paraId="2AB66693" w14:textId="57A8CFCD"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Julia Kaiser</w:t>
      </w:r>
      <w:r w:rsidR="00B038E7"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Schaan, Liechtenstein</w:t>
      </w:r>
    </w:p>
    <w:p w14:paraId="3289E833" w14:textId="1B01F8FC" w:rsidR="006F3AAD" w:rsidRDefault="00B3367A" w:rsidP="00D32761">
      <w:pPr>
        <w:pStyle w:val="Default"/>
        <w:spacing w:after="120" w:line="288" w:lineRule="auto"/>
        <w:jc w:val="both"/>
        <w:rPr>
          <w:rFonts w:asciiTheme="minorHAnsi" w:hAnsiTheme="minorHAnsi" w:cstheme="minorHAnsi"/>
          <w:color w:val="auto"/>
          <w:sz w:val="20"/>
          <w:szCs w:val="20"/>
          <w:lang w:val="en-GB"/>
        </w:rPr>
      </w:pPr>
      <w:r w:rsidRPr="00B3367A">
        <w:rPr>
          <w:rFonts w:asciiTheme="minorHAnsi" w:hAnsiTheme="minorHAnsi" w:cstheme="minorHAnsi"/>
          <w:color w:val="auto"/>
          <w:sz w:val="20"/>
          <w:szCs w:val="20"/>
          <w:lang w:val="en-GB"/>
        </w:rPr>
        <w:t>Julia Kaiser's artistic oeuvre is characterised by a versatile and experimental approach to materials and techniques. Her works are the result of an extensive investigation into the relationships between colour and form. Kaiser's sculptures and paintings are distinguished by a remarkable combination of power, playfulness, and liveliness. The interplay of opposites lends her works an unmistakable dynamism and expressiveness. Julia Kaiser has established herself as a prominent figure in the international art scene, renowned for her contributions to sculpture and painting. Her oeuvre reflects her unceasing pursuit of expression and artistic innovation, which has gained her considerable recognition on an international scale.</w:t>
      </w:r>
    </w:p>
    <w:p w14:paraId="2BB91EF5" w14:textId="77777777" w:rsidR="00B3367A" w:rsidRPr="004A6FE1" w:rsidRDefault="00B3367A" w:rsidP="00D32761">
      <w:pPr>
        <w:pStyle w:val="Default"/>
        <w:spacing w:after="120" w:line="288" w:lineRule="auto"/>
        <w:jc w:val="both"/>
        <w:rPr>
          <w:rFonts w:asciiTheme="minorHAnsi" w:hAnsiTheme="minorHAnsi" w:cstheme="minorHAnsi"/>
          <w:color w:val="auto"/>
          <w:sz w:val="20"/>
          <w:szCs w:val="20"/>
          <w:lang w:val="en-GB"/>
        </w:rPr>
      </w:pPr>
    </w:p>
    <w:p w14:paraId="112948D6" w14:textId="4ADA0BF5" w:rsidR="006F3AAD" w:rsidRPr="00876AE0"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 xml:space="preserve">KML-ART </w:t>
      </w:r>
      <w:r w:rsidR="00876AE0" w:rsidRPr="00BA4DE2">
        <w:rPr>
          <w:rFonts w:asciiTheme="minorHAnsi" w:hAnsiTheme="minorHAnsi" w:cstheme="minorHAnsi"/>
          <w:b/>
          <w:bCs/>
          <w:color w:val="auto"/>
          <w:sz w:val="20"/>
          <w:szCs w:val="20"/>
          <w:lang w:val="en-GB"/>
        </w:rPr>
        <w:t>|</w:t>
      </w:r>
      <w:r w:rsidRPr="00BA4DE2">
        <w:rPr>
          <w:rFonts w:asciiTheme="minorHAnsi" w:hAnsiTheme="minorHAnsi" w:cstheme="minorHAnsi"/>
          <w:b/>
          <w:bCs/>
          <w:color w:val="auto"/>
          <w:sz w:val="20"/>
          <w:szCs w:val="20"/>
          <w:lang w:val="en-GB"/>
        </w:rPr>
        <w:t xml:space="preserve"> Karin Myriel Leopold</w:t>
      </w:r>
      <w:r w:rsidR="00B038E7" w:rsidRPr="00876AE0">
        <w:rPr>
          <w:rFonts w:asciiTheme="minorHAnsi" w:hAnsiTheme="minorHAnsi" w:cstheme="minorHAnsi"/>
          <w:color w:val="auto"/>
          <w:sz w:val="20"/>
          <w:szCs w:val="20"/>
          <w:lang w:val="en-GB"/>
        </w:rPr>
        <w:t xml:space="preserve"> | </w:t>
      </w:r>
      <w:r w:rsidRPr="00876AE0">
        <w:rPr>
          <w:rFonts w:asciiTheme="minorHAnsi" w:hAnsiTheme="minorHAnsi" w:cstheme="minorHAnsi"/>
          <w:color w:val="auto"/>
          <w:sz w:val="20"/>
          <w:szCs w:val="20"/>
          <w:lang w:val="en-GB"/>
        </w:rPr>
        <w:t>Pfäffikon ZH, Switzerland</w:t>
      </w:r>
    </w:p>
    <w:p w14:paraId="77DBE4D3" w14:textId="38E911B6" w:rsidR="006F3AAD" w:rsidRDefault="00EC401F" w:rsidP="00D32761">
      <w:pPr>
        <w:pStyle w:val="Default"/>
        <w:spacing w:after="120" w:line="288" w:lineRule="auto"/>
        <w:jc w:val="both"/>
        <w:rPr>
          <w:rFonts w:asciiTheme="minorHAnsi" w:hAnsiTheme="minorHAnsi" w:cstheme="minorHAnsi"/>
          <w:color w:val="auto"/>
          <w:sz w:val="20"/>
          <w:szCs w:val="20"/>
          <w:lang w:val="en-GB"/>
        </w:rPr>
      </w:pPr>
      <w:r w:rsidRPr="00EC401F">
        <w:rPr>
          <w:rFonts w:asciiTheme="minorHAnsi" w:hAnsiTheme="minorHAnsi" w:cstheme="minorHAnsi"/>
          <w:color w:val="auto"/>
          <w:sz w:val="20"/>
          <w:szCs w:val="20"/>
          <w:lang w:val="en-GB"/>
        </w:rPr>
        <w:t>Karin Myriel Leopold displays a marked inclination towards integrating a multitude of elements, encompassing a spectrum of modalities, including colours, ideas, fantasies, figures and forms. Her abstract paintings are typically created through the utilisation of textured pastes, textile fibres and acrylic paints, ash and gold leaf in a mixed media format. The sculptures are constructed with textile reinforcements, enabling the artist to express her aesthetic design in a variety of ways through the use of multiple layers. The artist's use of multiple layers of material allows for the revelation of a profound and meaningful meaning that lies beneath the surface.</w:t>
      </w:r>
    </w:p>
    <w:p w14:paraId="5977AC61" w14:textId="77777777" w:rsidR="00EC401F" w:rsidRPr="003C0EE9" w:rsidRDefault="00EC401F" w:rsidP="00D32761">
      <w:pPr>
        <w:pStyle w:val="Default"/>
        <w:spacing w:after="120" w:line="288" w:lineRule="auto"/>
        <w:jc w:val="both"/>
        <w:rPr>
          <w:rFonts w:asciiTheme="minorHAnsi" w:hAnsiTheme="minorHAnsi" w:cstheme="minorHAnsi"/>
          <w:color w:val="auto"/>
          <w:sz w:val="20"/>
          <w:szCs w:val="20"/>
          <w:lang w:val="en-GB"/>
        </w:rPr>
      </w:pPr>
    </w:p>
    <w:p w14:paraId="4BEB469C" w14:textId="7C4A5696" w:rsidR="00876AE0" w:rsidRPr="00DD06BC" w:rsidRDefault="00876AE0" w:rsidP="00D32761">
      <w:pPr>
        <w:pStyle w:val="Default"/>
        <w:spacing w:after="120" w:line="288" w:lineRule="auto"/>
        <w:jc w:val="both"/>
        <w:rPr>
          <w:rFonts w:asciiTheme="minorHAnsi" w:hAnsiTheme="minorHAnsi" w:cstheme="minorHAnsi"/>
          <w:color w:val="auto"/>
          <w:sz w:val="20"/>
          <w:szCs w:val="20"/>
          <w:lang w:val="it-IT"/>
        </w:rPr>
      </w:pPr>
      <w:r w:rsidRPr="00BA4DE2">
        <w:rPr>
          <w:rFonts w:asciiTheme="minorHAnsi" w:hAnsiTheme="minorHAnsi" w:cstheme="minorHAnsi"/>
          <w:b/>
          <w:bCs/>
          <w:color w:val="auto"/>
          <w:sz w:val="20"/>
          <w:szCs w:val="20"/>
          <w:lang w:val="it-IT"/>
        </w:rPr>
        <w:t>LAC Lagorio Arte Contemporanea</w:t>
      </w:r>
      <w:r w:rsidRPr="00DD06BC">
        <w:rPr>
          <w:rFonts w:asciiTheme="minorHAnsi" w:hAnsiTheme="minorHAnsi" w:cstheme="minorHAnsi"/>
          <w:color w:val="auto"/>
          <w:sz w:val="20"/>
          <w:szCs w:val="20"/>
          <w:lang w:val="it-IT"/>
        </w:rPr>
        <w:t xml:space="preserve"> - Brescia, Italia | </w:t>
      </w:r>
      <w:r w:rsidRPr="00BA4DE2">
        <w:rPr>
          <w:rFonts w:asciiTheme="minorHAnsi" w:hAnsiTheme="minorHAnsi" w:cstheme="minorHAnsi"/>
          <w:b/>
          <w:bCs/>
          <w:color w:val="auto"/>
          <w:sz w:val="20"/>
          <w:szCs w:val="20"/>
          <w:lang w:val="it-IT"/>
        </w:rPr>
        <w:t>B&amp;B FineArt</w:t>
      </w:r>
      <w:r w:rsidRPr="00DD06BC">
        <w:rPr>
          <w:rFonts w:asciiTheme="minorHAnsi" w:hAnsiTheme="minorHAnsi" w:cstheme="minorHAnsi"/>
          <w:color w:val="auto"/>
          <w:sz w:val="20"/>
          <w:szCs w:val="20"/>
          <w:lang w:val="it-IT"/>
        </w:rPr>
        <w:t xml:space="preserve"> – Mendrisio, Switzerland</w:t>
      </w:r>
    </w:p>
    <w:p w14:paraId="5B8A2437" w14:textId="17965A6F" w:rsidR="0073085A" w:rsidRPr="0073085A" w:rsidRDefault="0073085A" w:rsidP="00D32761">
      <w:pPr>
        <w:pStyle w:val="Default"/>
        <w:spacing w:after="120" w:line="288" w:lineRule="auto"/>
        <w:jc w:val="both"/>
        <w:rPr>
          <w:rFonts w:asciiTheme="minorHAnsi" w:hAnsiTheme="minorHAnsi" w:cstheme="minorHAnsi"/>
          <w:color w:val="auto"/>
          <w:sz w:val="20"/>
          <w:szCs w:val="20"/>
          <w:lang w:val="it-IT"/>
        </w:rPr>
      </w:pPr>
      <w:r w:rsidRPr="0073085A">
        <w:rPr>
          <w:rFonts w:asciiTheme="minorHAnsi" w:hAnsiTheme="minorHAnsi" w:cstheme="minorHAnsi"/>
          <w:color w:val="auto"/>
          <w:sz w:val="20"/>
          <w:szCs w:val="20"/>
          <w:lang w:val="it-IT"/>
        </w:rPr>
        <w:t>Featuring Raffaele Cioffi, Michele Lombardelli, Martin Lechner</w:t>
      </w:r>
      <w:r>
        <w:rPr>
          <w:rFonts w:asciiTheme="minorHAnsi" w:hAnsiTheme="minorHAnsi" w:cstheme="minorHAnsi"/>
          <w:color w:val="auto"/>
          <w:sz w:val="20"/>
          <w:szCs w:val="20"/>
          <w:lang w:val="it-IT"/>
        </w:rPr>
        <w:t xml:space="preserve">, </w:t>
      </w:r>
      <w:r w:rsidR="008A2471" w:rsidRPr="008A2471">
        <w:rPr>
          <w:rFonts w:asciiTheme="minorHAnsi" w:hAnsiTheme="minorHAnsi" w:cstheme="minorHAnsi"/>
          <w:color w:val="auto"/>
          <w:sz w:val="20"/>
          <w:szCs w:val="20"/>
          <w:lang w:val="it-IT"/>
        </w:rPr>
        <w:t>Philippe Chitarrini</w:t>
      </w:r>
      <w:r>
        <w:rPr>
          <w:rFonts w:asciiTheme="minorHAnsi" w:hAnsiTheme="minorHAnsi" w:cstheme="minorHAnsi"/>
          <w:color w:val="auto"/>
          <w:sz w:val="20"/>
          <w:szCs w:val="20"/>
          <w:lang w:val="it-IT"/>
        </w:rPr>
        <w:t xml:space="preserve">, </w:t>
      </w:r>
      <w:r w:rsidRPr="0073085A">
        <w:rPr>
          <w:rFonts w:asciiTheme="minorHAnsi" w:hAnsiTheme="minorHAnsi" w:cstheme="minorHAnsi"/>
          <w:color w:val="auto"/>
          <w:sz w:val="20"/>
          <w:szCs w:val="20"/>
          <w:lang w:val="it-IT"/>
        </w:rPr>
        <w:t>Dadamaino</w:t>
      </w:r>
    </w:p>
    <w:p w14:paraId="633319E5" w14:textId="1AE2A4C9" w:rsidR="00876AE0" w:rsidRDefault="00EF2E27" w:rsidP="00D32761">
      <w:pPr>
        <w:pStyle w:val="Default"/>
        <w:spacing w:after="120" w:line="288" w:lineRule="auto"/>
        <w:jc w:val="both"/>
        <w:rPr>
          <w:rFonts w:asciiTheme="minorHAnsi" w:hAnsiTheme="minorHAnsi" w:cstheme="minorHAnsi"/>
          <w:color w:val="auto"/>
          <w:sz w:val="20"/>
          <w:szCs w:val="20"/>
          <w:lang w:val="en-GB"/>
        </w:rPr>
      </w:pPr>
      <w:r w:rsidRPr="008A2471">
        <w:rPr>
          <w:rFonts w:asciiTheme="minorHAnsi" w:hAnsiTheme="minorHAnsi" w:cstheme="minorHAnsi"/>
          <w:color w:val="auto"/>
          <w:sz w:val="20"/>
          <w:szCs w:val="20"/>
          <w:lang w:val="en-GB"/>
        </w:rPr>
        <w:t xml:space="preserve">The galleries LAC Lagorio Arte Contemporanea and B&amp;B FineArt present an exhibition by four contemporary artists, Raffaele Cioffi, Michele Lombardelli, Martin Lechner and </w:t>
      </w:r>
      <w:r w:rsidR="008A2471" w:rsidRPr="008A2471">
        <w:rPr>
          <w:rFonts w:asciiTheme="minorHAnsi" w:hAnsiTheme="minorHAnsi" w:cstheme="minorHAnsi"/>
          <w:color w:val="auto"/>
          <w:sz w:val="20"/>
          <w:szCs w:val="20"/>
          <w:lang w:val="en-GB"/>
        </w:rPr>
        <w:t>Philippe Chitarrini</w:t>
      </w:r>
      <w:r w:rsidRPr="008A2471">
        <w:rPr>
          <w:rFonts w:asciiTheme="minorHAnsi" w:hAnsiTheme="minorHAnsi" w:cstheme="minorHAnsi"/>
          <w:color w:val="auto"/>
          <w:sz w:val="20"/>
          <w:szCs w:val="20"/>
          <w:lang w:val="en-GB"/>
        </w:rPr>
        <w:t xml:space="preserve">. </w:t>
      </w:r>
      <w:r w:rsidRPr="00EF2E27">
        <w:rPr>
          <w:rFonts w:asciiTheme="minorHAnsi" w:hAnsiTheme="minorHAnsi" w:cstheme="minorHAnsi"/>
          <w:color w:val="auto"/>
          <w:sz w:val="20"/>
          <w:szCs w:val="20"/>
          <w:lang w:val="en-GB"/>
        </w:rPr>
        <w:t>In addition, the historical project on Dadamaino is also on display. The Lagorio Arte Contemporanea gallery and B&amp;B FineArt, renowned for the promotion and distribution of works by international contemporary artists, have joined forces to present a challenging project. Through this collaboration, the galleries are initiating a dynamic dialogue between different periods and artistic styles. The juxtaposition illustrates the evolution and interweaving of artistic expressions over time, thereby demonstrating the creative richness that spans different artistic movements and decades.</w:t>
      </w:r>
    </w:p>
    <w:p w14:paraId="00D1BE70" w14:textId="77777777" w:rsidR="00244796" w:rsidRDefault="00244796" w:rsidP="00D32761">
      <w:pPr>
        <w:pStyle w:val="Default"/>
        <w:spacing w:after="120" w:line="288" w:lineRule="auto"/>
        <w:jc w:val="both"/>
        <w:rPr>
          <w:rFonts w:asciiTheme="minorHAnsi" w:hAnsiTheme="minorHAnsi" w:cstheme="minorHAnsi"/>
          <w:b/>
          <w:bCs/>
          <w:color w:val="auto"/>
          <w:sz w:val="20"/>
          <w:szCs w:val="20"/>
          <w:lang w:val="en-GB"/>
        </w:rPr>
      </w:pPr>
    </w:p>
    <w:p w14:paraId="259DD23D" w14:textId="61A13742" w:rsidR="006F3AAD" w:rsidRPr="006A7F2A"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Laprokay</w:t>
      </w:r>
      <w:r w:rsidR="00B038E7" w:rsidRPr="006A7F2A">
        <w:rPr>
          <w:rFonts w:asciiTheme="minorHAnsi" w:hAnsiTheme="minorHAnsi" w:cstheme="minorHAnsi"/>
          <w:color w:val="auto"/>
          <w:sz w:val="20"/>
          <w:szCs w:val="20"/>
          <w:lang w:val="en-GB"/>
        </w:rPr>
        <w:t xml:space="preserve"> | </w:t>
      </w:r>
      <w:r w:rsidRPr="006A7F2A">
        <w:rPr>
          <w:rFonts w:asciiTheme="minorHAnsi" w:hAnsiTheme="minorHAnsi" w:cstheme="minorHAnsi"/>
          <w:color w:val="auto"/>
          <w:sz w:val="20"/>
          <w:szCs w:val="20"/>
          <w:lang w:val="en-GB"/>
        </w:rPr>
        <w:t>Neerach, Switzerland</w:t>
      </w:r>
    </w:p>
    <w:p w14:paraId="329746BA" w14:textId="580490B7" w:rsidR="006F3AAD" w:rsidRPr="004A6FE1" w:rsidRDefault="00691EFC"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Laprokay aka Gabriella Prokai is a Hungarian painter who lives and works in Switzerland. Vibrant and profound, Laprokay's work captivates with expressive lines and a unique blend of cubism, photorealism and abstraction. The emotional power and exceptional technique are unmistakable. Laprokay creates intricate acrylic backgrounds against which her oil on canvas subjects blossom. Distinctive and exciting, her art invites you to immerse yourself and discover. Her paintings are characterised by figures and scenes, the dominance of shapes and colours. The lines in the paintings bring the works together into an unmistakable whole, creating a homage to the beauty and diversity of the world.</w:t>
      </w:r>
    </w:p>
    <w:p w14:paraId="282DCC14" w14:textId="77777777" w:rsidR="00691EFC" w:rsidRPr="004A6FE1" w:rsidRDefault="00691EFC" w:rsidP="00D32761">
      <w:pPr>
        <w:pStyle w:val="Default"/>
        <w:spacing w:after="120" w:line="288" w:lineRule="auto"/>
        <w:jc w:val="both"/>
        <w:rPr>
          <w:rFonts w:asciiTheme="minorHAnsi" w:hAnsiTheme="minorHAnsi" w:cstheme="minorHAnsi"/>
          <w:color w:val="auto"/>
          <w:sz w:val="20"/>
          <w:szCs w:val="20"/>
          <w:lang w:val="en-GB"/>
        </w:rPr>
      </w:pPr>
    </w:p>
    <w:p w14:paraId="24170CBC" w14:textId="1674277D"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D07AE1">
        <w:rPr>
          <w:rFonts w:asciiTheme="minorHAnsi" w:hAnsiTheme="minorHAnsi" w:cstheme="minorHAnsi"/>
          <w:b/>
          <w:bCs/>
          <w:color w:val="auto"/>
          <w:sz w:val="20"/>
          <w:szCs w:val="20"/>
          <w:lang w:val="en-GB"/>
        </w:rPr>
        <w:t>Petra Lehmann</w:t>
      </w:r>
      <w:r w:rsidR="00B038E7"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Rotkreuz, Switzerland</w:t>
      </w:r>
    </w:p>
    <w:p w14:paraId="79EB46BE" w14:textId="6402C224" w:rsidR="00DD06BC" w:rsidRDefault="00B05920" w:rsidP="00D32761">
      <w:pPr>
        <w:pStyle w:val="Default"/>
        <w:spacing w:after="120" w:line="288" w:lineRule="auto"/>
        <w:jc w:val="both"/>
        <w:rPr>
          <w:rFonts w:asciiTheme="minorHAnsi" w:hAnsiTheme="minorHAnsi" w:cstheme="minorHAnsi"/>
          <w:color w:val="auto"/>
          <w:sz w:val="20"/>
          <w:szCs w:val="20"/>
          <w:lang w:val="en-GB"/>
        </w:rPr>
      </w:pPr>
      <w:r w:rsidRPr="00B05920">
        <w:rPr>
          <w:rFonts w:asciiTheme="minorHAnsi" w:hAnsiTheme="minorHAnsi" w:cstheme="minorHAnsi"/>
          <w:color w:val="auto"/>
          <w:sz w:val="20"/>
          <w:szCs w:val="20"/>
          <w:lang w:val="en-GB"/>
        </w:rPr>
        <w:t>The oeuvre of Petra Lehmann represents a fascinating combination of different art forms. The pencil drawings of creatures on paper are brought to life in an elaborate process with photographic backgrounds using digital colour manipulation on high-quality fabrics and innovative LED lighting technology. This imbues her work with a sense of the mysterious and the imaginative. She coined the term "harmonesia" to describe a combination of harmony and poetry. Her works exemplify a harmonious and unified pictorial form, inviting the viewer to enter a world of inner dreams and fantasies.</w:t>
      </w:r>
    </w:p>
    <w:p w14:paraId="763780B5" w14:textId="77777777" w:rsidR="00B05920" w:rsidRDefault="00B05920" w:rsidP="00D32761">
      <w:pPr>
        <w:pStyle w:val="Default"/>
        <w:spacing w:after="120" w:line="288" w:lineRule="auto"/>
        <w:jc w:val="both"/>
        <w:rPr>
          <w:rFonts w:asciiTheme="minorHAnsi" w:hAnsiTheme="minorHAnsi" w:cstheme="minorHAnsi"/>
          <w:color w:val="auto"/>
          <w:sz w:val="20"/>
          <w:szCs w:val="20"/>
          <w:lang w:val="en-GB"/>
        </w:rPr>
      </w:pPr>
    </w:p>
    <w:p w14:paraId="3F565D23" w14:textId="65CFF616" w:rsidR="00F44502" w:rsidRPr="00D32761" w:rsidRDefault="00F44502" w:rsidP="00D32761">
      <w:pPr>
        <w:pStyle w:val="Default"/>
        <w:spacing w:after="120" w:line="288" w:lineRule="auto"/>
        <w:jc w:val="both"/>
        <w:rPr>
          <w:rFonts w:asciiTheme="minorHAnsi" w:hAnsiTheme="minorHAnsi" w:cstheme="minorHAnsi"/>
          <w:color w:val="auto"/>
          <w:sz w:val="20"/>
          <w:szCs w:val="20"/>
          <w:lang w:val="en-GB"/>
        </w:rPr>
      </w:pPr>
      <w:r w:rsidRPr="00D32761">
        <w:rPr>
          <w:rFonts w:asciiTheme="minorHAnsi" w:hAnsiTheme="minorHAnsi" w:cstheme="minorHAnsi"/>
          <w:b/>
          <w:bCs/>
          <w:color w:val="auto"/>
          <w:sz w:val="20"/>
          <w:szCs w:val="20"/>
          <w:lang w:val="en-GB"/>
        </w:rPr>
        <w:t xml:space="preserve">Taras Loboda </w:t>
      </w:r>
      <w:r w:rsidRPr="00D32761">
        <w:rPr>
          <w:rFonts w:asciiTheme="minorHAnsi" w:hAnsiTheme="minorHAnsi" w:cstheme="minorHAnsi"/>
          <w:color w:val="auto"/>
          <w:sz w:val="20"/>
          <w:szCs w:val="20"/>
          <w:lang w:val="en-GB"/>
        </w:rPr>
        <w:t>| Prague, Czech Republic</w:t>
      </w:r>
    </w:p>
    <w:p w14:paraId="007219A0" w14:textId="30C4062F" w:rsidR="00F44502" w:rsidRDefault="00F44502" w:rsidP="00D32761">
      <w:pPr>
        <w:pStyle w:val="Default"/>
        <w:spacing w:after="120" w:line="288" w:lineRule="auto"/>
        <w:jc w:val="both"/>
        <w:rPr>
          <w:rFonts w:asciiTheme="minorHAnsi" w:hAnsiTheme="minorHAnsi" w:cstheme="minorHAnsi"/>
          <w:color w:val="auto"/>
          <w:sz w:val="20"/>
          <w:szCs w:val="20"/>
          <w:lang w:val="en-GB"/>
        </w:rPr>
      </w:pPr>
      <w:r w:rsidRPr="00F44502">
        <w:rPr>
          <w:rFonts w:asciiTheme="minorHAnsi" w:hAnsiTheme="minorHAnsi" w:cstheme="minorHAnsi"/>
          <w:color w:val="auto"/>
          <w:sz w:val="20"/>
          <w:szCs w:val="20"/>
          <w:lang w:val="en-GB"/>
        </w:rPr>
        <w:t>Taras Loboda (born 1961, Ukraine) is an artist of exceptional talent who hails from a distinguished artistic family. Loboda is based in Prague, where he operates a gallery in the city centre. Loboda's specialisation is in thematic compositions, portraits, landscapes and still lifes. The artist's works, frequently executed in a large format, are distinguished by an enigmatic effect that leaves a lasting impression on the viewer. Loboda displays excellent drawing and painting skills, characterised by a rich imagination and a pronounced sense of the decorative. He is capable of transcending the superficial aspects of a subject and elucidating its underlying significance. The artist's accomplished still lifes impress with a high degree of illusion and a magical aura that casts a spell over the viewer and transports them away from their everyday surroundings.</w:t>
      </w:r>
    </w:p>
    <w:p w14:paraId="24ED6E1B" w14:textId="77777777" w:rsidR="00F44502" w:rsidRDefault="00F44502" w:rsidP="00D32761">
      <w:pPr>
        <w:pStyle w:val="Default"/>
        <w:spacing w:after="120" w:line="288" w:lineRule="auto"/>
        <w:jc w:val="both"/>
        <w:rPr>
          <w:rFonts w:asciiTheme="minorHAnsi" w:hAnsiTheme="minorHAnsi" w:cstheme="minorHAnsi"/>
          <w:color w:val="auto"/>
          <w:sz w:val="20"/>
          <w:szCs w:val="20"/>
          <w:lang w:val="en-GB"/>
        </w:rPr>
      </w:pPr>
    </w:p>
    <w:p w14:paraId="00D3BAD7" w14:textId="6271404F" w:rsidR="00876AE0" w:rsidRPr="003C0EE9" w:rsidRDefault="00876AE0"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LumenArt | Martina Schiffer</w:t>
      </w:r>
      <w:r w:rsidRPr="003C0EE9">
        <w:rPr>
          <w:rFonts w:asciiTheme="minorHAnsi" w:hAnsiTheme="minorHAnsi" w:cstheme="minorHAnsi"/>
          <w:color w:val="auto"/>
          <w:sz w:val="20"/>
          <w:szCs w:val="20"/>
          <w:lang w:val="en-GB"/>
        </w:rPr>
        <w:t xml:space="preserve"> | Jonen, Switzerland</w:t>
      </w:r>
    </w:p>
    <w:p w14:paraId="77C3C21D" w14:textId="349BF091" w:rsidR="00876AE0" w:rsidRDefault="00F84B62" w:rsidP="00D32761">
      <w:pPr>
        <w:pStyle w:val="Default"/>
        <w:spacing w:after="120" w:line="288" w:lineRule="auto"/>
        <w:jc w:val="both"/>
        <w:rPr>
          <w:rFonts w:asciiTheme="minorHAnsi" w:hAnsiTheme="minorHAnsi" w:cstheme="minorHAnsi"/>
          <w:color w:val="auto"/>
          <w:sz w:val="20"/>
          <w:szCs w:val="20"/>
          <w:lang w:val="en-GB"/>
        </w:rPr>
      </w:pPr>
      <w:r w:rsidRPr="00F84B62">
        <w:rPr>
          <w:rFonts w:asciiTheme="minorHAnsi" w:hAnsiTheme="minorHAnsi" w:cstheme="minorHAnsi"/>
          <w:color w:val="auto"/>
          <w:sz w:val="20"/>
          <w:szCs w:val="20"/>
          <w:lang w:val="en-GB"/>
        </w:rPr>
        <w:t>Martina Schiffer's art is a mirror of the zeitgeist and its aesthetic expressions. The work comprises modern interpretations of mandalas in repetitive forms and patterns in an aesthetic sequence. The theme of the mandala provides the timeless context. With the perfection of her organic brushstrokes, Martina Schiffer's art is strongly geometrically structured, while at the same time her organic lines create a natural playfulness. The repetition of forms is reminiscent of nature with its recurring patterns. This combination gives her work an unmistakable aesthetic quality.</w:t>
      </w:r>
    </w:p>
    <w:p w14:paraId="0D3235C3" w14:textId="77777777" w:rsidR="00416A1F" w:rsidRPr="004A6FE1" w:rsidRDefault="00416A1F" w:rsidP="00D32761">
      <w:pPr>
        <w:pStyle w:val="Default"/>
        <w:spacing w:after="120" w:line="288" w:lineRule="auto"/>
        <w:jc w:val="both"/>
        <w:rPr>
          <w:rFonts w:asciiTheme="minorHAnsi" w:hAnsiTheme="minorHAnsi" w:cstheme="minorHAnsi"/>
          <w:color w:val="auto"/>
          <w:sz w:val="20"/>
          <w:szCs w:val="20"/>
          <w:lang w:val="en-GB"/>
        </w:rPr>
      </w:pPr>
    </w:p>
    <w:p w14:paraId="4DC3C9DC" w14:textId="5845B441" w:rsidR="006F3AAD" w:rsidRPr="003F7E9F"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lastRenderedPageBreak/>
        <w:t>Jocelyn Akwaba Matignon</w:t>
      </w:r>
      <w:r w:rsidR="00072871" w:rsidRPr="003F7E9F">
        <w:rPr>
          <w:rFonts w:asciiTheme="minorHAnsi" w:hAnsiTheme="minorHAnsi" w:cstheme="minorHAnsi"/>
          <w:color w:val="auto"/>
          <w:sz w:val="20"/>
          <w:szCs w:val="20"/>
          <w:lang w:val="en-GB"/>
        </w:rPr>
        <w:t xml:space="preserve"> | </w:t>
      </w:r>
      <w:r w:rsidRPr="003F7E9F">
        <w:rPr>
          <w:rFonts w:asciiTheme="minorHAnsi" w:hAnsiTheme="minorHAnsi" w:cstheme="minorHAnsi"/>
          <w:color w:val="auto"/>
          <w:sz w:val="20"/>
          <w:szCs w:val="20"/>
          <w:lang w:val="en-GB"/>
        </w:rPr>
        <w:t>Pointe-à-Pitre, Guadeloupe</w:t>
      </w:r>
    </w:p>
    <w:p w14:paraId="7A2DF373" w14:textId="57D65822" w:rsidR="00072871" w:rsidRPr="004A6FE1" w:rsidRDefault="009651FA" w:rsidP="00D32761">
      <w:pPr>
        <w:pStyle w:val="Default"/>
        <w:spacing w:after="120" w:line="288" w:lineRule="auto"/>
        <w:jc w:val="both"/>
        <w:rPr>
          <w:rFonts w:asciiTheme="minorHAnsi" w:hAnsiTheme="minorHAnsi" w:cstheme="minorHAnsi"/>
          <w:color w:val="auto"/>
          <w:sz w:val="20"/>
          <w:szCs w:val="20"/>
          <w:lang w:val="en-GB"/>
        </w:rPr>
      </w:pPr>
      <w:bookmarkStart w:id="6" w:name="_Hlk164324076"/>
      <w:r w:rsidRPr="004A6FE1">
        <w:rPr>
          <w:rFonts w:asciiTheme="minorHAnsi" w:hAnsiTheme="minorHAnsi" w:cstheme="minorHAnsi"/>
          <w:color w:val="auto"/>
          <w:sz w:val="20"/>
          <w:szCs w:val="20"/>
          <w:lang w:val="en-GB"/>
        </w:rPr>
        <w:t xml:space="preserve">Jocelyn Akwaba Matignon's work is a constant search for being, a quest and a constant questioning of the mystery of life. Matignon explores the world through Mesoamerican myths, Mayan cosmogony and Native American spirituality. His work moves between figuration and abstraction, capturing the 'invisible' and consisting of a layering of pictorial layers, each a symbolic representation of the world. It's a powerful exploration of identity and the collective human condition through indigenous themes, raising questions about 'who we are'. In a deliberate process, figuration and abstraction are blended to bridge different realities. </w:t>
      </w:r>
    </w:p>
    <w:bookmarkEnd w:id="6"/>
    <w:p w14:paraId="497DAED5" w14:textId="77777777" w:rsidR="009651FA" w:rsidRPr="004A6FE1" w:rsidRDefault="009651FA" w:rsidP="00D32761">
      <w:pPr>
        <w:pStyle w:val="Default"/>
        <w:spacing w:after="120" w:line="288" w:lineRule="auto"/>
        <w:jc w:val="both"/>
        <w:rPr>
          <w:rFonts w:asciiTheme="minorHAnsi" w:hAnsiTheme="minorHAnsi" w:cstheme="minorHAnsi"/>
          <w:color w:val="auto"/>
          <w:sz w:val="20"/>
          <w:szCs w:val="20"/>
          <w:lang w:val="en-GB"/>
        </w:rPr>
      </w:pPr>
    </w:p>
    <w:p w14:paraId="7A7994F4" w14:textId="51FB1D2B"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Mel</w:t>
      </w:r>
      <w:r w:rsidR="00E90590" w:rsidRPr="00BA4DE2">
        <w:rPr>
          <w:rFonts w:asciiTheme="minorHAnsi" w:hAnsiTheme="minorHAnsi" w:cstheme="minorHAnsi"/>
          <w:b/>
          <w:bCs/>
          <w:color w:val="auto"/>
          <w:sz w:val="20"/>
          <w:szCs w:val="20"/>
          <w:lang w:val="en-GB"/>
        </w:rPr>
        <w:t xml:space="preserve"> </w:t>
      </w:r>
      <w:r w:rsidRPr="00BA4DE2">
        <w:rPr>
          <w:rFonts w:asciiTheme="minorHAnsi" w:hAnsiTheme="minorHAnsi" w:cstheme="minorHAnsi"/>
          <w:b/>
          <w:bCs/>
          <w:color w:val="auto"/>
          <w:sz w:val="20"/>
          <w:szCs w:val="20"/>
          <w:lang w:val="en-GB"/>
        </w:rPr>
        <w:t>Matteucci</w:t>
      </w:r>
      <w:r w:rsidR="00BA4DE2">
        <w:rPr>
          <w:rFonts w:asciiTheme="minorHAnsi" w:hAnsiTheme="minorHAnsi" w:cstheme="minorHAnsi"/>
          <w:color w:val="auto"/>
          <w:sz w:val="20"/>
          <w:szCs w:val="20"/>
          <w:lang w:val="en-GB"/>
        </w:rPr>
        <w:t xml:space="preserve"> | p</w:t>
      </w:r>
      <w:r w:rsidR="00E90590" w:rsidRPr="00E90590">
        <w:rPr>
          <w:rFonts w:asciiTheme="minorHAnsi" w:hAnsiTheme="minorHAnsi" w:cstheme="minorHAnsi"/>
          <w:color w:val="auto"/>
          <w:sz w:val="20"/>
          <w:szCs w:val="20"/>
          <w:lang w:val="en-GB"/>
        </w:rPr>
        <w:t>resented by Fimex Distribution AG</w:t>
      </w:r>
      <w:r w:rsidR="00E90590">
        <w:rPr>
          <w:rFonts w:asciiTheme="minorHAnsi" w:hAnsiTheme="minorHAnsi" w:cstheme="minorHAnsi"/>
          <w:color w:val="auto"/>
          <w:sz w:val="20"/>
          <w:szCs w:val="20"/>
          <w:lang w:val="en-GB"/>
        </w:rPr>
        <w:t xml:space="preserve"> / Lyss</w:t>
      </w:r>
      <w:r w:rsidRPr="004A6FE1">
        <w:rPr>
          <w:rFonts w:asciiTheme="minorHAnsi" w:hAnsiTheme="minorHAnsi" w:cstheme="minorHAnsi"/>
          <w:color w:val="auto"/>
          <w:sz w:val="20"/>
          <w:szCs w:val="20"/>
          <w:lang w:val="en-GB"/>
        </w:rPr>
        <w:t>, Switzerland</w:t>
      </w:r>
    </w:p>
    <w:p w14:paraId="255455AB" w14:textId="205DF47B" w:rsidR="006F3AAD" w:rsidRDefault="00BD66F2" w:rsidP="00D32761">
      <w:pPr>
        <w:pStyle w:val="Default"/>
        <w:spacing w:after="120" w:line="288" w:lineRule="auto"/>
        <w:jc w:val="both"/>
        <w:rPr>
          <w:rFonts w:asciiTheme="minorHAnsi" w:hAnsiTheme="minorHAnsi" w:cstheme="minorHAnsi"/>
          <w:color w:val="auto"/>
          <w:sz w:val="20"/>
          <w:szCs w:val="20"/>
          <w:lang w:val="en-GB"/>
        </w:rPr>
      </w:pPr>
      <w:r w:rsidRPr="00BD66F2">
        <w:rPr>
          <w:rFonts w:asciiTheme="minorHAnsi" w:hAnsiTheme="minorHAnsi" w:cstheme="minorHAnsi"/>
          <w:color w:val="auto"/>
          <w:sz w:val="20"/>
          <w:szCs w:val="20"/>
          <w:lang w:val="en-GB"/>
        </w:rPr>
        <w:t xml:space="preserve">The young artist Mel Matteucci manifests an inexhaustible power. His paintings reflect his soul, which is characterised by intensity and passion. </w:t>
      </w:r>
      <w:r w:rsidR="00AF69F2">
        <w:rPr>
          <w:rFonts w:asciiTheme="minorHAnsi" w:hAnsiTheme="minorHAnsi" w:cstheme="minorHAnsi"/>
          <w:color w:val="auto"/>
          <w:sz w:val="20"/>
          <w:szCs w:val="20"/>
          <w:lang w:val="en-GB"/>
        </w:rPr>
        <w:t xml:space="preserve">Mel </w:t>
      </w:r>
      <w:r w:rsidRPr="00BD66F2">
        <w:rPr>
          <w:rFonts w:asciiTheme="minorHAnsi" w:hAnsiTheme="minorHAnsi" w:cstheme="minorHAnsi"/>
          <w:color w:val="auto"/>
          <w:sz w:val="20"/>
          <w:szCs w:val="20"/>
          <w:lang w:val="en-GB"/>
        </w:rPr>
        <w:t>Matteucci knows how to visualise feelings and thoughts in a way that evokes deep emotions and inspires the viewer. His art is a dialogue between himself and the world, a constant exchange of intimate impressions, emotions and visions. His works reveal not only colours and shapes, but also the energy and dedication that goes into each piece. Mel Matteucci is a creative pioneer who knows how to push the boundaries of what is possible, taking the viewer on a journey deep into the heart of art.</w:t>
      </w:r>
    </w:p>
    <w:p w14:paraId="0F427F32" w14:textId="77777777" w:rsidR="00BD66F2" w:rsidRPr="004A6FE1" w:rsidRDefault="00BD66F2" w:rsidP="00D32761">
      <w:pPr>
        <w:pStyle w:val="Default"/>
        <w:spacing w:after="120" w:line="288" w:lineRule="auto"/>
        <w:jc w:val="both"/>
        <w:rPr>
          <w:rFonts w:asciiTheme="minorHAnsi" w:hAnsiTheme="minorHAnsi" w:cstheme="minorHAnsi"/>
          <w:color w:val="auto"/>
          <w:sz w:val="20"/>
          <w:szCs w:val="20"/>
          <w:lang w:val="en-GB"/>
        </w:rPr>
      </w:pPr>
    </w:p>
    <w:p w14:paraId="29E2EF02" w14:textId="46FCB1EE"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 xml:space="preserve">Maria Mazzillo </w:t>
      </w:r>
      <w:r w:rsidR="00876AE0" w:rsidRPr="00BA4DE2">
        <w:rPr>
          <w:rFonts w:asciiTheme="minorHAnsi" w:hAnsiTheme="minorHAnsi" w:cstheme="minorHAnsi"/>
          <w:b/>
          <w:bCs/>
          <w:color w:val="auto"/>
          <w:sz w:val="20"/>
          <w:szCs w:val="20"/>
          <w:lang w:val="en-GB"/>
        </w:rPr>
        <w:t>|</w:t>
      </w:r>
      <w:r w:rsidRPr="00BA4DE2">
        <w:rPr>
          <w:rFonts w:asciiTheme="minorHAnsi" w:hAnsiTheme="minorHAnsi" w:cstheme="minorHAnsi"/>
          <w:b/>
          <w:bCs/>
          <w:color w:val="auto"/>
          <w:sz w:val="20"/>
          <w:szCs w:val="20"/>
          <w:lang w:val="en-GB"/>
        </w:rPr>
        <w:t xml:space="preserve"> Feel Ink and more</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Urdorf, Switzerland</w:t>
      </w:r>
    </w:p>
    <w:p w14:paraId="5E2D9A63" w14:textId="636BF95E" w:rsidR="00072871" w:rsidRPr="004A6FE1" w:rsidRDefault="0072344D" w:rsidP="00D32761">
      <w:pPr>
        <w:pStyle w:val="Default"/>
        <w:spacing w:after="120" w:line="288" w:lineRule="auto"/>
        <w:jc w:val="both"/>
        <w:rPr>
          <w:rFonts w:asciiTheme="minorHAnsi" w:hAnsiTheme="minorHAnsi" w:cstheme="minorHAnsi"/>
          <w:color w:val="auto"/>
          <w:sz w:val="20"/>
          <w:szCs w:val="20"/>
          <w:lang w:val="en-GB"/>
        </w:rPr>
      </w:pPr>
      <w:bookmarkStart w:id="7" w:name="_Hlk164324008"/>
      <w:r w:rsidRPr="004A6FE1">
        <w:rPr>
          <w:rFonts w:asciiTheme="minorHAnsi" w:hAnsiTheme="minorHAnsi" w:cstheme="minorHAnsi"/>
          <w:color w:val="auto"/>
          <w:sz w:val="20"/>
          <w:szCs w:val="20"/>
          <w:lang w:val="en-GB"/>
        </w:rPr>
        <w:t>Maria Mazzillo is a versatile artist with a unique body of work. She combines different genres and media in her art. As a draftswoman, designer and tattoo artist she has developed an unmistakable and personal style. Maria Mazzillo creates a unique synthesis of different art forms. She uses the process of tattooing as a medium to further develop her artistic vision and expression. With a passion for new forms of creative expression, she has honed her skills and developed her very own creative perspective.</w:t>
      </w:r>
    </w:p>
    <w:bookmarkEnd w:id="7"/>
    <w:p w14:paraId="04B465AF" w14:textId="77777777" w:rsidR="0072344D" w:rsidRPr="004A6FE1" w:rsidRDefault="0072344D" w:rsidP="00D32761">
      <w:pPr>
        <w:pStyle w:val="Default"/>
        <w:spacing w:after="120" w:line="288" w:lineRule="auto"/>
        <w:jc w:val="both"/>
        <w:rPr>
          <w:rFonts w:asciiTheme="minorHAnsi" w:hAnsiTheme="minorHAnsi" w:cstheme="minorHAnsi"/>
          <w:color w:val="auto"/>
          <w:sz w:val="20"/>
          <w:szCs w:val="20"/>
          <w:lang w:val="en-GB"/>
        </w:rPr>
      </w:pPr>
    </w:p>
    <w:p w14:paraId="0733AFB0" w14:textId="18665E09" w:rsidR="006F3AAD" w:rsidRPr="00EC2A0F" w:rsidRDefault="006F3AAD" w:rsidP="00D32761">
      <w:pPr>
        <w:pStyle w:val="Default"/>
        <w:spacing w:after="120" w:line="288" w:lineRule="auto"/>
        <w:jc w:val="both"/>
        <w:rPr>
          <w:rFonts w:asciiTheme="minorHAnsi" w:hAnsiTheme="minorHAnsi" w:cstheme="minorHAnsi"/>
          <w:color w:val="auto"/>
          <w:sz w:val="20"/>
          <w:szCs w:val="20"/>
        </w:rPr>
      </w:pPr>
      <w:r w:rsidRPr="00BA4DE2">
        <w:rPr>
          <w:rFonts w:asciiTheme="minorHAnsi" w:hAnsiTheme="minorHAnsi" w:cstheme="minorHAnsi"/>
          <w:b/>
          <w:bCs/>
          <w:color w:val="auto"/>
          <w:sz w:val="20"/>
          <w:szCs w:val="20"/>
        </w:rPr>
        <w:t xml:space="preserve">Monika Meier-Roth </w:t>
      </w:r>
      <w:r w:rsidR="00876AE0" w:rsidRPr="00BA4DE2">
        <w:rPr>
          <w:rFonts w:asciiTheme="minorHAnsi" w:hAnsiTheme="minorHAnsi" w:cstheme="minorHAnsi"/>
          <w:b/>
          <w:bCs/>
          <w:color w:val="auto"/>
          <w:sz w:val="20"/>
          <w:szCs w:val="20"/>
        </w:rPr>
        <w:t>|</w:t>
      </w:r>
      <w:r w:rsidRPr="00BA4DE2">
        <w:rPr>
          <w:rFonts w:asciiTheme="minorHAnsi" w:hAnsiTheme="minorHAnsi" w:cstheme="minorHAnsi"/>
          <w:b/>
          <w:bCs/>
          <w:color w:val="auto"/>
          <w:sz w:val="20"/>
          <w:szCs w:val="20"/>
        </w:rPr>
        <w:t xml:space="preserve"> Kunst T Raum</w:t>
      </w:r>
      <w:r w:rsidR="00072871" w:rsidRPr="00EC2A0F">
        <w:rPr>
          <w:rFonts w:asciiTheme="minorHAnsi" w:hAnsiTheme="minorHAnsi" w:cstheme="minorHAnsi"/>
          <w:color w:val="auto"/>
          <w:sz w:val="20"/>
          <w:szCs w:val="20"/>
        </w:rPr>
        <w:t xml:space="preserve"> | </w:t>
      </w:r>
      <w:r w:rsidR="00787DE0">
        <w:rPr>
          <w:rFonts w:asciiTheme="minorHAnsi" w:hAnsiTheme="minorHAnsi" w:cstheme="minorHAnsi"/>
          <w:color w:val="auto"/>
          <w:sz w:val="20"/>
          <w:szCs w:val="20"/>
        </w:rPr>
        <w:t>Zurich</w:t>
      </w:r>
      <w:r w:rsidRPr="00EC2A0F">
        <w:rPr>
          <w:rFonts w:asciiTheme="minorHAnsi" w:hAnsiTheme="minorHAnsi" w:cstheme="minorHAnsi"/>
          <w:color w:val="auto"/>
          <w:sz w:val="20"/>
          <w:szCs w:val="20"/>
        </w:rPr>
        <w:t>, Switzerland</w:t>
      </w:r>
    </w:p>
    <w:p w14:paraId="64E7AFDA" w14:textId="7653A4B4" w:rsidR="006F3AAD" w:rsidRPr="00EC2A0F" w:rsidRDefault="00DD1429" w:rsidP="00D32761">
      <w:pPr>
        <w:pStyle w:val="Default"/>
        <w:spacing w:after="120" w:line="288" w:lineRule="auto"/>
        <w:jc w:val="both"/>
        <w:rPr>
          <w:rFonts w:asciiTheme="minorHAnsi" w:hAnsiTheme="minorHAnsi" w:cstheme="minorHAnsi"/>
          <w:color w:val="auto"/>
          <w:sz w:val="20"/>
          <w:szCs w:val="20"/>
        </w:rPr>
      </w:pPr>
      <w:r w:rsidRPr="004A6FE1">
        <w:rPr>
          <w:rFonts w:asciiTheme="minorHAnsi" w:hAnsiTheme="minorHAnsi" w:cstheme="minorHAnsi"/>
          <w:color w:val="auto"/>
          <w:sz w:val="20"/>
          <w:szCs w:val="20"/>
          <w:lang w:val="en-GB"/>
        </w:rPr>
        <w:t xml:space="preserve">Monika Meier-Roth's flair for colour and technique creates striking works. Her large-scale works, created from poured layers of paint, convey depth and harmony. Meier-Roth's way of working is a balancing act between precision and wild creativity. This balancing act in search of the perfect moment of perfection testifies to her high standards of quality and aesthetics, which she masters with ease. In this way, the artist achieves a noble overall impression that is both unpretentious and elegant. </w:t>
      </w:r>
      <w:r w:rsidRPr="00EC2A0F">
        <w:rPr>
          <w:rFonts w:asciiTheme="minorHAnsi" w:hAnsiTheme="minorHAnsi" w:cstheme="minorHAnsi"/>
          <w:color w:val="auto"/>
          <w:sz w:val="20"/>
          <w:szCs w:val="20"/>
        </w:rPr>
        <w:t>Monika Meier-Roth runs her gallery and studio KUNST T RAUM in Gossau near Zurich.</w:t>
      </w:r>
    </w:p>
    <w:p w14:paraId="4918A3A1" w14:textId="098391E7" w:rsidR="00244796" w:rsidRDefault="00244796">
      <w:pPr>
        <w:spacing w:line="259" w:lineRule="auto"/>
        <w:rPr>
          <w:rFonts w:cstheme="minorHAnsi"/>
          <w:sz w:val="20"/>
          <w:szCs w:val="20"/>
          <w14:ligatures w14:val="standardContextual"/>
        </w:rPr>
      </w:pPr>
    </w:p>
    <w:p w14:paraId="320D4520" w14:textId="4221BC62" w:rsidR="00244796" w:rsidRDefault="00244796">
      <w:pPr>
        <w:spacing w:line="259" w:lineRule="auto"/>
        <w:rPr>
          <w:rFonts w:cstheme="minorHAnsi"/>
          <w:sz w:val="20"/>
          <w:szCs w:val="20"/>
          <w14:ligatures w14:val="standardContextual"/>
        </w:rPr>
      </w:pPr>
      <w:r>
        <w:rPr>
          <w:rFonts w:cstheme="minorHAnsi"/>
          <w:sz w:val="20"/>
          <w:szCs w:val="20"/>
          <w14:ligatures w14:val="standardContextual"/>
        </w:rPr>
        <w:br w:type="page"/>
      </w:r>
    </w:p>
    <w:p w14:paraId="17509654" w14:textId="663893DF" w:rsidR="006F3AAD" w:rsidRPr="004D39D8" w:rsidRDefault="006F3AAD" w:rsidP="00D32761">
      <w:pPr>
        <w:pStyle w:val="Default"/>
        <w:spacing w:after="120" w:line="288" w:lineRule="auto"/>
        <w:jc w:val="both"/>
        <w:rPr>
          <w:rFonts w:asciiTheme="minorHAnsi" w:hAnsiTheme="minorHAnsi" w:cstheme="minorHAnsi"/>
          <w:color w:val="auto"/>
          <w:sz w:val="20"/>
          <w:szCs w:val="20"/>
          <w:lang w:val="en-GB"/>
        </w:rPr>
      </w:pPr>
      <w:r w:rsidRPr="004D39D8">
        <w:rPr>
          <w:rFonts w:asciiTheme="minorHAnsi" w:hAnsiTheme="minorHAnsi" w:cstheme="minorHAnsi"/>
          <w:b/>
          <w:bCs/>
          <w:color w:val="auto"/>
          <w:sz w:val="20"/>
          <w:szCs w:val="20"/>
          <w:lang w:val="en-GB"/>
        </w:rPr>
        <w:lastRenderedPageBreak/>
        <w:t>Miyuki Nagai-Gubser</w:t>
      </w:r>
      <w:r w:rsidR="00072871" w:rsidRPr="004D39D8">
        <w:rPr>
          <w:rFonts w:asciiTheme="minorHAnsi" w:hAnsiTheme="minorHAnsi" w:cstheme="minorHAnsi"/>
          <w:color w:val="auto"/>
          <w:sz w:val="20"/>
          <w:szCs w:val="20"/>
          <w:lang w:val="en-GB"/>
        </w:rPr>
        <w:t xml:space="preserve"> | </w:t>
      </w:r>
      <w:r w:rsidR="00787DE0" w:rsidRPr="004D39D8">
        <w:rPr>
          <w:rFonts w:asciiTheme="minorHAnsi" w:hAnsiTheme="minorHAnsi" w:cstheme="minorHAnsi"/>
          <w:color w:val="auto"/>
          <w:sz w:val="20"/>
          <w:szCs w:val="20"/>
          <w:lang w:val="en-GB"/>
        </w:rPr>
        <w:t>Zurich</w:t>
      </w:r>
      <w:r w:rsidRPr="004D39D8">
        <w:rPr>
          <w:rFonts w:asciiTheme="minorHAnsi" w:hAnsiTheme="minorHAnsi" w:cstheme="minorHAnsi"/>
          <w:color w:val="auto"/>
          <w:sz w:val="20"/>
          <w:szCs w:val="20"/>
          <w:lang w:val="en-GB"/>
        </w:rPr>
        <w:t>, Switzerland</w:t>
      </w:r>
    </w:p>
    <w:p w14:paraId="73AE4C60" w14:textId="0F210E31" w:rsidR="00AB330A" w:rsidRPr="004A6FE1" w:rsidRDefault="00585494"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Miyuki Nagai-Gubser is inspired by natural structures, physical anatomy and emotional states. She combines biological forms with different emotions and physical sensations through bright colours and organic shapes. </w:t>
      </w:r>
      <w:r w:rsidR="00AB330A" w:rsidRPr="004A6FE1">
        <w:rPr>
          <w:rFonts w:asciiTheme="minorHAnsi" w:hAnsiTheme="minorHAnsi" w:cstheme="minorHAnsi"/>
          <w:color w:val="auto"/>
          <w:sz w:val="20"/>
          <w:szCs w:val="20"/>
          <w:lang w:val="en-GB"/>
        </w:rPr>
        <w:t xml:space="preserve">Nagai-Gubser studied Fashion, Visual Arts and Design in New York City and Tokyo. Her artistic work is enriched by different cultural perspectives. </w:t>
      </w:r>
      <w:r w:rsidRPr="004A6FE1">
        <w:rPr>
          <w:rFonts w:asciiTheme="minorHAnsi" w:hAnsiTheme="minorHAnsi" w:cstheme="minorHAnsi"/>
          <w:color w:val="auto"/>
          <w:sz w:val="20"/>
          <w:szCs w:val="20"/>
          <w:lang w:val="en-GB"/>
        </w:rPr>
        <w:t>The "Mindmap" project is a collection of abstract paintings that visually express emotions and memories.</w:t>
      </w:r>
      <w:r w:rsidR="00AB330A" w:rsidRPr="004A6FE1">
        <w:rPr>
          <w:rFonts w:asciiTheme="minorHAnsi" w:hAnsiTheme="minorHAnsi" w:cstheme="minorHAnsi"/>
          <w:color w:val="auto"/>
          <w:sz w:val="20"/>
          <w:szCs w:val="20"/>
          <w:lang w:val="en-GB"/>
        </w:rPr>
        <w:t xml:space="preserve"> </w:t>
      </w:r>
    </w:p>
    <w:p w14:paraId="0F6290CA" w14:textId="77777777" w:rsidR="00072871" w:rsidRPr="004A6FE1" w:rsidRDefault="00072871" w:rsidP="00D32761">
      <w:pPr>
        <w:pStyle w:val="Default"/>
        <w:spacing w:after="120" w:line="288" w:lineRule="auto"/>
        <w:jc w:val="both"/>
        <w:rPr>
          <w:rFonts w:asciiTheme="minorHAnsi" w:hAnsiTheme="minorHAnsi" w:cstheme="minorHAnsi"/>
          <w:color w:val="auto"/>
          <w:sz w:val="20"/>
          <w:szCs w:val="20"/>
          <w:lang w:val="en-GB"/>
        </w:rPr>
      </w:pPr>
    </w:p>
    <w:p w14:paraId="0E67CB5A" w14:textId="0F8D5EC6"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Sara De Pasquale</w:t>
      </w:r>
      <w:r w:rsidR="00876AE0">
        <w:rPr>
          <w:rFonts w:asciiTheme="minorHAnsi" w:hAnsiTheme="minorHAnsi" w:cstheme="minorHAnsi"/>
          <w:color w:val="auto"/>
          <w:sz w:val="20"/>
          <w:szCs w:val="20"/>
          <w:lang w:val="en-GB"/>
        </w:rPr>
        <w:t xml:space="preserve"> | </w:t>
      </w:r>
      <w:r w:rsidR="00787DE0">
        <w:rPr>
          <w:rFonts w:asciiTheme="minorHAnsi" w:hAnsiTheme="minorHAnsi" w:cstheme="minorHAnsi"/>
          <w:color w:val="auto"/>
          <w:sz w:val="20"/>
          <w:szCs w:val="20"/>
          <w:lang w:val="en-GB"/>
        </w:rPr>
        <w:t>Zurich</w:t>
      </w:r>
      <w:r w:rsidRPr="004A6FE1">
        <w:rPr>
          <w:rFonts w:asciiTheme="minorHAnsi" w:hAnsiTheme="minorHAnsi" w:cstheme="minorHAnsi"/>
          <w:color w:val="auto"/>
          <w:sz w:val="20"/>
          <w:szCs w:val="20"/>
          <w:lang w:val="en-GB"/>
        </w:rPr>
        <w:t>, Switzerland</w:t>
      </w:r>
    </w:p>
    <w:p w14:paraId="2FC7BDFE" w14:textId="2C250360" w:rsidR="0088751F" w:rsidRDefault="00BB1F2D" w:rsidP="00D32761">
      <w:pPr>
        <w:pStyle w:val="Default"/>
        <w:spacing w:after="120" w:line="288" w:lineRule="auto"/>
        <w:jc w:val="both"/>
        <w:rPr>
          <w:rFonts w:asciiTheme="minorHAnsi" w:hAnsiTheme="minorHAnsi" w:cstheme="minorHAnsi"/>
          <w:color w:val="auto"/>
          <w:sz w:val="20"/>
          <w:szCs w:val="20"/>
          <w:lang w:val="en-GB"/>
        </w:rPr>
      </w:pPr>
      <w:r w:rsidRPr="00BB1F2D">
        <w:rPr>
          <w:rFonts w:asciiTheme="minorHAnsi" w:hAnsiTheme="minorHAnsi" w:cstheme="minorHAnsi"/>
          <w:color w:val="auto"/>
          <w:sz w:val="20"/>
          <w:szCs w:val="20"/>
          <w:lang w:val="en-GB"/>
        </w:rPr>
        <w:t>Sara De Pasquale's work is characterised by a unique blend of creativity, personality and a touch of humour that leaves the viewer wanting more. Her visionary approach is reflected in her distinctive and imaginative style. De Pasquale's work is a synthesis of elements drawn from a variety of sources, including people, the environment, culture and the ever-changing cycle of life. The synthesis of these elements is particularly evident in the 'Baroque Punk' series, which combines the opulence of the Baroque style with a rebellious contemporary flavour.</w:t>
      </w:r>
    </w:p>
    <w:p w14:paraId="344A728C" w14:textId="77777777" w:rsidR="00BB1F2D" w:rsidRPr="004A6FE1" w:rsidRDefault="00BB1F2D" w:rsidP="00D32761">
      <w:pPr>
        <w:pStyle w:val="Default"/>
        <w:spacing w:after="120" w:line="288" w:lineRule="auto"/>
        <w:jc w:val="both"/>
        <w:rPr>
          <w:rFonts w:asciiTheme="minorHAnsi" w:hAnsiTheme="minorHAnsi" w:cstheme="minorHAnsi"/>
          <w:color w:val="auto"/>
          <w:sz w:val="20"/>
          <w:szCs w:val="20"/>
          <w:lang w:val="en-GB"/>
        </w:rPr>
      </w:pPr>
    </w:p>
    <w:p w14:paraId="06B6F79E" w14:textId="5BDBCE65"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Petro Art Production</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Kranj, Slovenia</w:t>
      </w:r>
    </w:p>
    <w:p w14:paraId="7B09756A" w14:textId="024E8E0B" w:rsidR="0073085A" w:rsidRDefault="0073085A" w:rsidP="00D32761">
      <w:pPr>
        <w:pStyle w:val="Default"/>
        <w:spacing w:after="120" w:line="288" w:lineRule="auto"/>
        <w:jc w:val="both"/>
        <w:rPr>
          <w:rFonts w:asciiTheme="minorHAnsi" w:hAnsiTheme="minorHAnsi" w:cstheme="minorHAnsi"/>
          <w:color w:val="auto"/>
          <w:sz w:val="20"/>
          <w:szCs w:val="20"/>
          <w:lang w:val="en-GB"/>
        </w:rPr>
      </w:pPr>
      <w:r w:rsidRPr="00BD66F2">
        <w:rPr>
          <w:rFonts w:asciiTheme="minorHAnsi" w:hAnsiTheme="minorHAnsi" w:cstheme="minorHAnsi"/>
          <w:color w:val="auto"/>
          <w:sz w:val="20"/>
          <w:szCs w:val="20"/>
          <w:lang w:val="en-GB"/>
        </w:rPr>
        <w:t xml:space="preserve">Featuring </w:t>
      </w:r>
      <w:r w:rsidRPr="004A6FE1">
        <w:rPr>
          <w:rFonts w:asciiTheme="minorHAnsi" w:hAnsiTheme="minorHAnsi" w:cstheme="minorHAnsi"/>
          <w:color w:val="auto"/>
          <w:sz w:val="20"/>
          <w:szCs w:val="20"/>
          <w:lang w:val="en-GB"/>
        </w:rPr>
        <w:t>Biljana Bakaluca, Julien Beaucourt</w:t>
      </w:r>
      <w:r>
        <w:rPr>
          <w:rFonts w:asciiTheme="minorHAnsi" w:hAnsiTheme="minorHAnsi" w:cstheme="minorHAnsi"/>
          <w:color w:val="auto"/>
          <w:sz w:val="20"/>
          <w:szCs w:val="20"/>
          <w:lang w:val="en-GB"/>
        </w:rPr>
        <w:t xml:space="preserve">, </w:t>
      </w:r>
      <w:r w:rsidRPr="004A6FE1">
        <w:rPr>
          <w:rFonts w:asciiTheme="minorHAnsi" w:hAnsiTheme="minorHAnsi" w:cstheme="minorHAnsi"/>
          <w:color w:val="auto"/>
          <w:sz w:val="20"/>
          <w:szCs w:val="20"/>
          <w:lang w:val="en-GB"/>
        </w:rPr>
        <w:t>Sanne van Bussel, Darius Ilisei, Predrag Inić, Robert Luca</w:t>
      </w:r>
      <w:r>
        <w:rPr>
          <w:rFonts w:asciiTheme="minorHAnsi" w:hAnsiTheme="minorHAnsi" w:cstheme="minorHAnsi"/>
          <w:color w:val="auto"/>
          <w:sz w:val="20"/>
          <w:szCs w:val="20"/>
          <w:lang w:val="en-GB"/>
        </w:rPr>
        <w:t xml:space="preserve">, </w:t>
      </w:r>
      <w:r w:rsidRPr="004A6FE1">
        <w:rPr>
          <w:rFonts w:asciiTheme="minorHAnsi" w:hAnsiTheme="minorHAnsi" w:cstheme="minorHAnsi"/>
          <w:color w:val="auto"/>
          <w:sz w:val="20"/>
          <w:szCs w:val="20"/>
          <w:lang w:val="en-GB"/>
        </w:rPr>
        <w:t>Zvonimir Vidić</w:t>
      </w:r>
    </w:p>
    <w:p w14:paraId="48B43785" w14:textId="4CA8992F" w:rsidR="009A7DB1" w:rsidRPr="004A6FE1" w:rsidRDefault="009A7DB1"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Petro Art Production is a gallery born from a deep interaction with artists. The basic idea is deeply rooted in history. Collaboration between artists and platforms operating outside the art world creates space for change in the artistic process. Due to the great potential of the artists involved, Petro Art has started to collect the works of the artists it works with and present them to the public. The exhibition features artists working in various media such as sculpture, graphics, painting and digital design. </w:t>
      </w:r>
    </w:p>
    <w:p w14:paraId="1BA845AD" w14:textId="4DF84678" w:rsidR="0088751F" w:rsidRPr="004A6FE1" w:rsidRDefault="0088751F"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Petro Art Production presents artists working in various media such as sculpture, graphics, painting and digital design. In this exhibition Petro Art presents Biljana Bakaluca, Master of Fine Arts from Serbia, the internationally renowned sculptor Julien Beaucourt from France, the Dutch multimedia artist Sanne van Bussel, Darius Ilisei, Master of Fine Arts from Romania, the Serbian academic sculptor Predrag Inić, the multi-award winning Romanian painter and sculptor Robert Luca and the Serbian artist Zvonimir Vidić, a well-known painter, ceramicist and award-winning artist of graphic novelist.</w:t>
      </w:r>
    </w:p>
    <w:p w14:paraId="245C9560" w14:textId="77777777" w:rsidR="00072871" w:rsidRPr="004A6FE1" w:rsidRDefault="00072871" w:rsidP="00D32761">
      <w:pPr>
        <w:pStyle w:val="Default"/>
        <w:spacing w:after="120" w:line="288" w:lineRule="auto"/>
        <w:jc w:val="both"/>
        <w:rPr>
          <w:rFonts w:asciiTheme="minorHAnsi" w:hAnsiTheme="minorHAnsi" w:cstheme="minorHAnsi"/>
          <w:color w:val="auto"/>
          <w:sz w:val="20"/>
          <w:szCs w:val="20"/>
          <w:lang w:val="en-GB"/>
        </w:rPr>
      </w:pPr>
    </w:p>
    <w:p w14:paraId="177B3E1D" w14:textId="4F711794"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Yvonne Präger</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Oberbuchsiten, Switzerland</w:t>
      </w:r>
    </w:p>
    <w:p w14:paraId="0CD892FF" w14:textId="5D492011" w:rsidR="00072871" w:rsidRPr="004A6FE1" w:rsidRDefault="00BF1267"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Yvonne Praeger's oil paintings are dedicated to flora and fauna. She uses the blow-up effect to create realistic depictions of flowers in large formats. In addition to oil painting, Praeger works extensively with other techniques such as encaustic, pastel and acrylic. Through the use of colour, light and shadow, the artist creates a three-dimensional reality on canvas. </w:t>
      </w:r>
    </w:p>
    <w:p w14:paraId="6B5D4078" w14:textId="1780FBC6" w:rsidR="00244796" w:rsidRDefault="00244796">
      <w:pPr>
        <w:spacing w:line="259" w:lineRule="auto"/>
        <w:rPr>
          <w:rFonts w:cstheme="minorHAnsi"/>
          <w:sz w:val="20"/>
          <w:szCs w:val="20"/>
          <w:lang w:val="en-GB"/>
          <w14:ligatures w14:val="standardContextual"/>
        </w:rPr>
      </w:pPr>
    </w:p>
    <w:p w14:paraId="740483F1" w14:textId="6C469D00" w:rsidR="00244796" w:rsidRDefault="00244796">
      <w:pPr>
        <w:spacing w:line="259" w:lineRule="auto"/>
        <w:rPr>
          <w:rFonts w:cstheme="minorHAnsi"/>
          <w:sz w:val="20"/>
          <w:szCs w:val="20"/>
          <w:lang w:val="en-GB"/>
          <w14:ligatures w14:val="standardContextual"/>
        </w:rPr>
      </w:pPr>
      <w:r>
        <w:rPr>
          <w:rFonts w:cstheme="minorHAnsi"/>
          <w:sz w:val="20"/>
          <w:szCs w:val="20"/>
          <w:lang w:val="en-GB"/>
          <w14:ligatures w14:val="standardContextual"/>
        </w:rPr>
        <w:br w:type="page"/>
      </w:r>
    </w:p>
    <w:p w14:paraId="41C79B84" w14:textId="77E2D3B9" w:rsidR="006F3AAD" w:rsidRPr="004D39D8" w:rsidRDefault="006F3AAD" w:rsidP="00D32761">
      <w:pPr>
        <w:pStyle w:val="Default"/>
        <w:spacing w:after="120" w:line="288" w:lineRule="auto"/>
        <w:jc w:val="both"/>
        <w:rPr>
          <w:rFonts w:asciiTheme="minorHAnsi" w:hAnsiTheme="minorHAnsi" w:cstheme="minorHAnsi"/>
          <w:color w:val="auto"/>
          <w:sz w:val="20"/>
          <w:szCs w:val="20"/>
          <w:lang w:val="en-GB"/>
        </w:rPr>
      </w:pPr>
      <w:r w:rsidRPr="004D39D8">
        <w:rPr>
          <w:rFonts w:asciiTheme="minorHAnsi" w:hAnsiTheme="minorHAnsi" w:cstheme="minorHAnsi"/>
          <w:b/>
          <w:bCs/>
          <w:color w:val="auto"/>
          <w:sz w:val="20"/>
          <w:szCs w:val="20"/>
          <w:lang w:val="en-GB"/>
        </w:rPr>
        <w:lastRenderedPageBreak/>
        <w:t>Jean-François Réveillard</w:t>
      </w:r>
      <w:r w:rsidR="00072871" w:rsidRPr="004D39D8">
        <w:rPr>
          <w:rFonts w:asciiTheme="minorHAnsi" w:hAnsiTheme="minorHAnsi" w:cstheme="minorHAnsi"/>
          <w:color w:val="auto"/>
          <w:sz w:val="20"/>
          <w:szCs w:val="20"/>
          <w:lang w:val="en-GB"/>
        </w:rPr>
        <w:t xml:space="preserve"> | </w:t>
      </w:r>
      <w:r w:rsidRPr="004D39D8">
        <w:rPr>
          <w:rFonts w:asciiTheme="minorHAnsi" w:hAnsiTheme="minorHAnsi" w:cstheme="minorHAnsi"/>
          <w:color w:val="auto"/>
          <w:sz w:val="20"/>
          <w:szCs w:val="20"/>
          <w:lang w:val="en-GB"/>
        </w:rPr>
        <w:t>Engelberg, Switzerland</w:t>
      </w:r>
    </w:p>
    <w:p w14:paraId="2724EE79" w14:textId="52D61163" w:rsidR="00BF2748" w:rsidRPr="004A6FE1" w:rsidRDefault="00BF2748"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French multimedia artist Jean-François Réveillard creates visionary artworks, a series of philosophical-existentialist performances and other ambitious projects at the intersection of art and science. He uses 3D printing, augmented reality and artificial intelligence to create astonishing works of art. For his series of philosophical-existentialist performances, he creates entire virtual worlds, a metaverse of avatars, video clips and mixed reality artworks. To fuse fashion and nature in a reflection on consumption and new media, the artist also creates textile objects and sculptures using 3D printing. The concept of 'multidimensional reality' encompasses multiple interpretations and contexts. It refers to the exploration of different dimensions of existence, experiences of virtual or augmented reality, and even concepts from theoretical physics that refer to dimensions beyond our traditional three dimensions.</w:t>
      </w:r>
    </w:p>
    <w:p w14:paraId="6C6D1F86" w14:textId="77777777" w:rsidR="00BF2748" w:rsidRPr="004A6FE1" w:rsidRDefault="00BF2748" w:rsidP="00D32761">
      <w:pPr>
        <w:pStyle w:val="Default"/>
        <w:spacing w:after="120" w:line="288" w:lineRule="auto"/>
        <w:jc w:val="both"/>
        <w:rPr>
          <w:rFonts w:asciiTheme="minorHAnsi" w:hAnsiTheme="minorHAnsi" w:cstheme="minorHAnsi"/>
          <w:color w:val="auto"/>
          <w:sz w:val="20"/>
          <w:szCs w:val="20"/>
          <w:lang w:val="en-GB"/>
        </w:rPr>
      </w:pPr>
    </w:p>
    <w:p w14:paraId="3176F57D" w14:textId="087E25D7"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Annie Roques</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Genève, Switzerland</w:t>
      </w:r>
    </w:p>
    <w:p w14:paraId="3BB4920E" w14:textId="55A24082" w:rsidR="006F3AAD" w:rsidRDefault="00EC2A0F" w:rsidP="00D32761">
      <w:pPr>
        <w:pStyle w:val="Default"/>
        <w:spacing w:after="120" w:line="288" w:lineRule="auto"/>
        <w:jc w:val="both"/>
        <w:rPr>
          <w:rFonts w:asciiTheme="minorHAnsi" w:hAnsiTheme="minorHAnsi" w:cstheme="minorHAnsi"/>
          <w:color w:val="auto"/>
          <w:sz w:val="20"/>
          <w:szCs w:val="20"/>
          <w:lang w:val="en-GB"/>
        </w:rPr>
      </w:pPr>
      <w:r w:rsidRPr="00EC2A0F">
        <w:rPr>
          <w:rFonts w:asciiTheme="minorHAnsi" w:hAnsiTheme="minorHAnsi" w:cstheme="minorHAnsi"/>
          <w:color w:val="auto"/>
          <w:sz w:val="20"/>
          <w:szCs w:val="20"/>
          <w:lang w:val="en-GB"/>
        </w:rPr>
        <w:t>Annie Roques' work is characterised by a fascinating blend of figuration and surrealism, with a particular focus on stone, particularly alabaster. The many cultural and scenic impressions from her many travels throughout Europe and North Africa have strongly influenced her artistic development, and this diversity is reflected in her art as she combines different influences and perspectives. Roques continues to embrace new artistic challenges. This commitment is evident in her sculptures.</w:t>
      </w:r>
    </w:p>
    <w:p w14:paraId="0A386605" w14:textId="315F5855" w:rsidR="00234BAC" w:rsidRDefault="00234BAC">
      <w:pPr>
        <w:spacing w:line="259" w:lineRule="auto"/>
        <w:rPr>
          <w:rFonts w:cstheme="minorHAnsi"/>
          <w:sz w:val="20"/>
          <w:szCs w:val="20"/>
          <w:lang w:val="en-GB"/>
          <w14:ligatures w14:val="standardContextual"/>
        </w:rPr>
      </w:pPr>
    </w:p>
    <w:p w14:paraId="43E49B3F" w14:textId="17DD9F73"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Smart Ship Gallery</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Tokyo, Japan</w:t>
      </w:r>
    </w:p>
    <w:p w14:paraId="34249F7F" w14:textId="77FBB8CE" w:rsidR="006F3AAD" w:rsidRPr="004A6FE1" w:rsidRDefault="006F3AAD" w:rsidP="00DC6F13">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Featuring: </w:t>
      </w:r>
      <w:r w:rsidR="00F7087F" w:rsidRPr="00F7087F">
        <w:rPr>
          <w:rFonts w:asciiTheme="minorHAnsi" w:hAnsiTheme="minorHAnsi" w:cstheme="minorHAnsi"/>
          <w:color w:val="auto"/>
          <w:sz w:val="20"/>
          <w:szCs w:val="20"/>
          <w:lang w:val="en-GB"/>
        </w:rPr>
        <w:t>Aiko Sasaki</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Keiko Ito</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Michiko</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Mieko Takahashi</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Taeko Tsunoda</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Tomohiro Mae</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Toru Teranishi</w:t>
      </w:r>
      <w:r w:rsidR="00F7087F">
        <w:rPr>
          <w:rFonts w:asciiTheme="minorHAnsi" w:hAnsiTheme="minorHAnsi" w:cstheme="minorHAnsi"/>
          <w:color w:val="auto"/>
          <w:sz w:val="20"/>
          <w:szCs w:val="20"/>
          <w:lang w:val="en-GB"/>
        </w:rPr>
        <w:t xml:space="preserve">, </w:t>
      </w:r>
      <w:r w:rsidR="00F7087F" w:rsidRPr="00F7087F">
        <w:rPr>
          <w:rFonts w:asciiTheme="minorHAnsi" w:hAnsiTheme="minorHAnsi" w:cstheme="minorHAnsi"/>
          <w:color w:val="auto"/>
          <w:sz w:val="20"/>
          <w:szCs w:val="20"/>
          <w:lang w:val="en-GB"/>
        </w:rPr>
        <w:t>Garyu Murayama</w:t>
      </w:r>
      <w:r w:rsidR="00F7087F">
        <w:rPr>
          <w:rFonts w:asciiTheme="minorHAnsi" w:hAnsiTheme="minorHAnsi" w:cstheme="minorHAnsi"/>
          <w:color w:val="auto"/>
          <w:sz w:val="20"/>
          <w:szCs w:val="20"/>
          <w:lang w:val="en-GB"/>
        </w:rPr>
        <w:t xml:space="preserve">, </w:t>
      </w:r>
      <w:r w:rsidR="00DC6F13" w:rsidRPr="00DC6F13">
        <w:rPr>
          <w:rFonts w:asciiTheme="minorHAnsi" w:hAnsiTheme="minorHAnsi" w:cstheme="minorHAnsi"/>
          <w:color w:val="auto"/>
          <w:sz w:val="20"/>
          <w:szCs w:val="20"/>
          <w:lang w:val="en-GB"/>
        </w:rPr>
        <w:t>Kazumasa Hiwasa</w:t>
      </w:r>
      <w:r w:rsidR="00DC6F13">
        <w:rPr>
          <w:rFonts w:asciiTheme="minorHAnsi" w:hAnsiTheme="minorHAnsi" w:cstheme="minorHAnsi"/>
          <w:color w:val="auto"/>
          <w:sz w:val="20"/>
          <w:szCs w:val="20"/>
          <w:lang w:val="en-GB"/>
        </w:rPr>
        <w:t xml:space="preserve">, </w:t>
      </w:r>
      <w:r w:rsidR="00DC6F13" w:rsidRPr="00DC6F13">
        <w:rPr>
          <w:rFonts w:asciiTheme="minorHAnsi" w:hAnsiTheme="minorHAnsi" w:cstheme="minorHAnsi"/>
          <w:color w:val="auto"/>
          <w:sz w:val="20"/>
          <w:szCs w:val="20"/>
          <w:lang w:val="en-GB"/>
        </w:rPr>
        <w:t>Yoko Nakamura</w:t>
      </w:r>
    </w:p>
    <w:p w14:paraId="7C079C48" w14:textId="346C75FA" w:rsidR="006F3AAD" w:rsidRDefault="00D32761" w:rsidP="00D32761">
      <w:pPr>
        <w:pStyle w:val="Default"/>
        <w:spacing w:after="120" w:line="288" w:lineRule="auto"/>
        <w:jc w:val="both"/>
        <w:rPr>
          <w:rFonts w:asciiTheme="minorHAnsi" w:hAnsiTheme="minorHAnsi" w:cstheme="minorHAnsi"/>
          <w:color w:val="auto"/>
          <w:sz w:val="20"/>
          <w:szCs w:val="20"/>
          <w:lang w:val="en-GB"/>
        </w:rPr>
      </w:pPr>
      <w:r w:rsidRPr="00D32761">
        <w:rPr>
          <w:rFonts w:asciiTheme="minorHAnsi" w:hAnsiTheme="minorHAnsi" w:cstheme="minorHAnsi"/>
          <w:color w:val="auto"/>
          <w:sz w:val="20"/>
          <w:szCs w:val="20"/>
          <w:lang w:val="en-GB"/>
        </w:rPr>
        <w:t>The Smart Ship gallery in Tokyo presents a curated collection of works by contemporary artists. The fundamental assertion is that it is possible to construct and convey individual dignity and identity through artistic expression. The gallery's objective to utilise art as a conduit for global dialogue and understanding is exemplified by the dual meaning of its conceptual framework, which is indicative of its mission to facilitate cross-cultural exchange and foster a deeper understanding of global issues. The Smart Ship Gallery places significant emphasis on the promotion of traditional Japanese techniques and forms of expression. The gallery's mission can be defined as twofold: firstly, the preservation of cultural heritage, and secondly, the creation of a space for innovation and contemporary interpretation.</w:t>
      </w:r>
    </w:p>
    <w:p w14:paraId="51A79885" w14:textId="77777777" w:rsidR="004A71B8" w:rsidRDefault="004A71B8" w:rsidP="00D32761">
      <w:pPr>
        <w:pStyle w:val="Default"/>
        <w:spacing w:after="120" w:line="288" w:lineRule="auto"/>
        <w:jc w:val="both"/>
        <w:rPr>
          <w:rFonts w:asciiTheme="minorHAnsi" w:hAnsiTheme="minorHAnsi" w:cstheme="minorHAnsi"/>
          <w:color w:val="auto"/>
          <w:sz w:val="20"/>
          <w:szCs w:val="20"/>
          <w:lang w:val="en-GB"/>
        </w:rPr>
      </w:pPr>
    </w:p>
    <w:p w14:paraId="491EC176" w14:textId="3BF09752" w:rsidR="00244796" w:rsidRDefault="00244796">
      <w:pPr>
        <w:spacing w:line="259" w:lineRule="auto"/>
        <w:rPr>
          <w:rFonts w:cstheme="minorHAnsi"/>
          <w:sz w:val="20"/>
          <w:szCs w:val="20"/>
          <w:lang w:val="en-GB"/>
          <w14:ligatures w14:val="standardContextual"/>
        </w:rPr>
      </w:pPr>
      <w:r>
        <w:rPr>
          <w:rFonts w:cstheme="minorHAnsi"/>
          <w:sz w:val="20"/>
          <w:szCs w:val="20"/>
          <w:lang w:val="en-GB"/>
        </w:rPr>
        <w:br w:type="page"/>
      </w:r>
    </w:p>
    <w:p w14:paraId="6FB0D821" w14:textId="42EF01B9" w:rsidR="000406F4" w:rsidRPr="001C2EAF" w:rsidRDefault="000406F4" w:rsidP="00D32761">
      <w:pPr>
        <w:pStyle w:val="Default"/>
        <w:spacing w:after="120" w:line="288" w:lineRule="auto"/>
        <w:jc w:val="both"/>
        <w:rPr>
          <w:rFonts w:asciiTheme="minorHAnsi" w:hAnsiTheme="minorHAnsi" w:cstheme="minorHAnsi"/>
          <w:color w:val="auto"/>
          <w:sz w:val="20"/>
          <w:szCs w:val="20"/>
          <w:lang w:val="en-GB"/>
        </w:rPr>
      </w:pPr>
      <w:r w:rsidRPr="001C2EAF">
        <w:rPr>
          <w:rFonts w:asciiTheme="minorHAnsi" w:hAnsiTheme="minorHAnsi" w:cstheme="minorHAnsi"/>
          <w:b/>
          <w:bCs/>
          <w:color w:val="auto"/>
          <w:sz w:val="20"/>
          <w:szCs w:val="20"/>
          <w:lang w:val="en-GB"/>
        </w:rPr>
        <w:lastRenderedPageBreak/>
        <w:t>David Stumpp</w:t>
      </w:r>
      <w:r w:rsidRPr="001C2EAF">
        <w:rPr>
          <w:rFonts w:asciiTheme="minorHAnsi" w:hAnsiTheme="minorHAnsi" w:cstheme="minorHAnsi"/>
          <w:color w:val="auto"/>
          <w:sz w:val="20"/>
          <w:szCs w:val="20"/>
          <w:lang w:val="en-GB"/>
        </w:rPr>
        <w:t xml:space="preserve"> | </w:t>
      </w:r>
      <w:r w:rsidR="004A6E56" w:rsidRPr="001C2EAF">
        <w:rPr>
          <w:rFonts w:asciiTheme="minorHAnsi" w:hAnsiTheme="minorHAnsi" w:cstheme="minorHAnsi"/>
          <w:color w:val="auto"/>
          <w:sz w:val="20"/>
          <w:szCs w:val="20"/>
          <w:lang w:val="en-GB"/>
        </w:rPr>
        <w:t>Constance</w:t>
      </w:r>
      <w:r w:rsidRPr="001C2EAF">
        <w:rPr>
          <w:rFonts w:asciiTheme="minorHAnsi" w:hAnsiTheme="minorHAnsi" w:cstheme="minorHAnsi"/>
          <w:color w:val="auto"/>
          <w:sz w:val="20"/>
          <w:szCs w:val="20"/>
          <w:lang w:val="en-GB"/>
        </w:rPr>
        <w:t>, Germany</w:t>
      </w:r>
    </w:p>
    <w:p w14:paraId="32C6295B" w14:textId="2C5E1BF6" w:rsidR="000406F4" w:rsidRDefault="001C2EAF" w:rsidP="00D32761">
      <w:pPr>
        <w:pStyle w:val="Default"/>
        <w:spacing w:after="120" w:line="288" w:lineRule="auto"/>
        <w:jc w:val="both"/>
        <w:rPr>
          <w:rFonts w:asciiTheme="minorHAnsi" w:hAnsiTheme="minorHAnsi" w:cstheme="minorHAnsi"/>
          <w:color w:val="auto"/>
          <w:sz w:val="20"/>
          <w:szCs w:val="20"/>
          <w:lang w:val="en-GB"/>
        </w:rPr>
      </w:pPr>
      <w:r w:rsidRPr="001C2EAF">
        <w:rPr>
          <w:rFonts w:asciiTheme="minorHAnsi" w:hAnsiTheme="minorHAnsi" w:cstheme="minorHAnsi"/>
          <w:color w:val="auto"/>
          <w:sz w:val="20"/>
          <w:szCs w:val="20"/>
          <w:lang w:val="en-GB"/>
        </w:rPr>
        <w:t>David Stumpp's work reflects a deep engagement with the ever-changing nature of the world. His aesthetic compositions are characterised by a dynamic interplay of intensity and nuance, evoking a subtle and atmospheric mood. The transformation of forms and structures through light is a particularly prominent feature in his watercolour paintings. As part of the creative process, David Stumpp metamorphoses the internalised space, resulting in a distinctive and unmistakable expression.</w:t>
      </w:r>
    </w:p>
    <w:p w14:paraId="1A48B935" w14:textId="77777777" w:rsidR="00244796" w:rsidRDefault="00244796" w:rsidP="00D32761">
      <w:pPr>
        <w:pStyle w:val="Default"/>
        <w:spacing w:after="120" w:line="288" w:lineRule="auto"/>
        <w:jc w:val="both"/>
        <w:rPr>
          <w:rFonts w:asciiTheme="minorHAnsi" w:hAnsiTheme="minorHAnsi" w:cstheme="minorHAnsi"/>
          <w:color w:val="auto"/>
          <w:sz w:val="20"/>
          <w:szCs w:val="20"/>
          <w:lang w:val="en-GB"/>
        </w:rPr>
      </w:pPr>
    </w:p>
    <w:p w14:paraId="5D3FABFF" w14:textId="4749E73B" w:rsidR="006F3AAD" w:rsidRPr="004D39D8" w:rsidRDefault="006F3AAD" w:rsidP="00D32761">
      <w:pPr>
        <w:pStyle w:val="Default"/>
        <w:spacing w:after="120" w:line="288" w:lineRule="auto"/>
        <w:jc w:val="both"/>
        <w:rPr>
          <w:rFonts w:asciiTheme="minorHAnsi" w:hAnsiTheme="minorHAnsi" w:cstheme="minorHAnsi"/>
          <w:color w:val="auto"/>
          <w:sz w:val="20"/>
          <w:szCs w:val="20"/>
          <w:lang w:val="en-GB"/>
        </w:rPr>
      </w:pPr>
      <w:r w:rsidRPr="004D39D8">
        <w:rPr>
          <w:rFonts w:asciiTheme="minorHAnsi" w:hAnsiTheme="minorHAnsi" w:cstheme="minorHAnsi"/>
          <w:b/>
          <w:bCs/>
          <w:color w:val="auto"/>
          <w:sz w:val="20"/>
          <w:szCs w:val="20"/>
          <w:lang w:val="en-GB"/>
        </w:rPr>
        <w:t>Theiler Art Gallery</w:t>
      </w:r>
      <w:r w:rsidR="00072871" w:rsidRPr="004D39D8">
        <w:rPr>
          <w:rFonts w:asciiTheme="minorHAnsi" w:hAnsiTheme="minorHAnsi" w:cstheme="minorHAnsi"/>
          <w:color w:val="auto"/>
          <w:sz w:val="20"/>
          <w:szCs w:val="20"/>
          <w:lang w:val="en-GB"/>
        </w:rPr>
        <w:t xml:space="preserve"> | </w:t>
      </w:r>
      <w:r w:rsidRPr="004D39D8">
        <w:rPr>
          <w:rFonts w:asciiTheme="minorHAnsi" w:hAnsiTheme="minorHAnsi" w:cstheme="minorHAnsi"/>
          <w:color w:val="auto"/>
          <w:sz w:val="20"/>
          <w:szCs w:val="20"/>
          <w:lang w:val="en-GB"/>
        </w:rPr>
        <w:t>Brienz, Switzerland</w:t>
      </w:r>
    </w:p>
    <w:p w14:paraId="5602439D" w14:textId="2834E4FB" w:rsidR="00930485" w:rsidRPr="001C2EAF" w:rsidRDefault="006F3AAD" w:rsidP="00D32761">
      <w:pPr>
        <w:pStyle w:val="Default"/>
        <w:spacing w:after="120" w:line="288" w:lineRule="auto"/>
        <w:jc w:val="both"/>
        <w:rPr>
          <w:rFonts w:asciiTheme="minorHAnsi" w:hAnsiTheme="minorHAnsi" w:cstheme="minorHAnsi"/>
          <w:color w:val="auto"/>
          <w:sz w:val="20"/>
          <w:szCs w:val="20"/>
          <w:lang w:val="en-GB"/>
        </w:rPr>
      </w:pPr>
      <w:r w:rsidRPr="001C2EAF">
        <w:rPr>
          <w:rFonts w:asciiTheme="minorHAnsi" w:hAnsiTheme="minorHAnsi" w:cstheme="minorHAnsi"/>
          <w:color w:val="auto"/>
          <w:sz w:val="20"/>
          <w:szCs w:val="20"/>
          <w:lang w:val="en-GB"/>
        </w:rPr>
        <w:t xml:space="preserve">Featuring </w:t>
      </w:r>
      <w:r w:rsidR="00930485" w:rsidRPr="001C2EAF">
        <w:rPr>
          <w:rFonts w:asciiTheme="minorHAnsi" w:hAnsiTheme="minorHAnsi" w:cstheme="minorHAnsi"/>
          <w:color w:val="auto"/>
          <w:sz w:val="20"/>
          <w:szCs w:val="20"/>
          <w:lang w:val="en-GB"/>
        </w:rPr>
        <w:t>Leo Berekayi, Witness Bonjisi, Edward Chiwawa, Tafadzwa Gwetai, Nichola Mukomberanwa, Lloyd Mwarowa, Nonny Mathe, Dumisani Ndlovu, Brighton Sango</w:t>
      </w:r>
    </w:p>
    <w:p w14:paraId="68F6E4F4" w14:textId="77777777" w:rsidR="00BA4DE2" w:rsidRPr="00BA4DE2" w:rsidRDefault="00BA4DE2"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color w:val="auto"/>
          <w:sz w:val="20"/>
          <w:szCs w:val="20"/>
          <w:lang w:val="en-GB"/>
        </w:rPr>
        <w:t xml:space="preserve">The Shona art form represents a significant artistic tradition, predominantly practised in the countries of Zimbabwe and Mozambique. This art genre is particularly renowned for its exceptional stone sculptures, which have exerted a considerable influence on contemporary European art through the utilisation of specific materials, the application of distinctive techniques, the consideration of particular aesthetic principles and the exploration of specific themes. The tradition of Shona art has a history that spans over a thousand years. The subject matter of Shona art is diverse, encompassing both abstract forms and figurative depictions. Themes of the family, spirituality, human emotions and the connection to nature are recurrent throughout the art form. </w:t>
      </w:r>
    </w:p>
    <w:p w14:paraId="62BA436C" w14:textId="77777777" w:rsidR="00BA4DE2" w:rsidRPr="00BA4DE2" w:rsidRDefault="00BA4DE2"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color w:val="auto"/>
          <w:sz w:val="20"/>
          <w:szCs w:val="20"/>
          <w:lang w:val="en-GB"/>
        </w:rPr>
        <w:t xml:space="preserve">At this year’s event, the Theiler Art Gallery from Brienz is devoting particular attention to the works of Brighton Sango and Nicholas Mukomberanwa, with a view to providing a comprehensive overview of their contributions to the Shona art tradition. </w:t>
      </w:r>
    </w:p>
    <w:p w14:paraId="1EB97DD3" w14:textId="77777777" w:rsidR="00BA4DE2" w:rsidRPr="00BA4DE2" w:rsidRDefault="00BA4DE2"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color w:val="auto"/>
          <w:sz w:val="20"/>
          <w:szCs w:val="20"/>
          <w:lang w:val="en-GB"/>
        </w:rPr>
        <w:t xml:space="preserve">The artistic practice of Brighton Sango (1958-1995) can be categorised as abstract. In his sculptures, which evoke the style of Cubism, Sango presents flat surfaces and changes of direction with a notable lightness, a quality that is otherwise predominantly associated with contemporary steel sculpture. </w:t>
      </w:r>
    </w:p>
    <w:p w14:paraId="22C10742" w14:textId="4D1CB73B" w:rsidR="00F35BD0" w:rsidRPr="00BA4DE2" w:rsidRDefault="00BA4DE2"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color w:val="auto"/>
          <w:sz w:val="20"/>
          <w:szCs w:val="20"/>
          <w:lang w:val="en-GB"/>
        </w:rPr>
        <w:t>Nicholas Mukomberanwa (1940-2000) is internationally acknowledged as one of Zimbabwe's most distinguished sculptors. In the formative stages of his artistic career, he elected to utilise uncomplicated, circular forms to represent African cult figures and religious scenes. As his oeuvre progressed, he developed an increasingly complex geometric style, which he expanded through the use of sharp lines and surfaces to create a far-reaching abstraction with an overwhelming monumental expression.</w:t>
      </w:r>
    </w:p>
    <w:p w14:paraId="4CBB59EE" w14:textId="77777777" w:rsidR="00930485" w:rsidRDefault="00930485" w:rsidP="00D32761">
      <w:pPr>
        <w:pStyle w:val="Default"/>
        <w:spacing w:after="120" w:line="288" w:lineRule="auto"/>
        <w:jc w:val="both"/>
        <w:rPr>
          <w:rFonts w:asciiTheme="minorHAnsi" w:hAnsiTheme="minorHAnsi" w:cstheme="minorHAnsi"/>
          <w:color w:val="auto"/>
          <w:sz w:val="20"/>
          <w:szCs w:val="20"/>
          <w:lang w:val="en-GB"/>
        </w:rPr>
      </w:pPr>
    </w:p>
    <w:p w14:paraId="5E2A1B88" w14:textId="106F296B" w:rsidR="00244796" w:rsidRDefault="00244796">
      <w:pPr>
        <w:spacing w:line="259" w:lineRule="auto"/>
        <w:rPr>
          <w:rFonts w:cstheme="minorHAnsi"/>
          <w:sz w:val="20"/>
          <w:szCs w:val="20"/>
          <w:lang w:val="en-GB"/>
          <w14:ligatures w14:val="standardContextual"/>
        </w:rPr>
      </w:pPr>
      <w:r>
        <w:rPr>
          <w:rFonts w:cstheme="minorHAnsi"/>
          <w:sz w:val="20"/>
          <w:szCs w:val="20"/>
          <w:lang w:val="en-GB"/>
        </w:rPr>
        <w:br w:type="page"/>
      </w:r>
    </w:p>
    <w:p w14:paraId="0AFFDCC9" w14:textId="78F4647A" w:rsidR="00E921DA" w:rsidRPr="0069686E" w:rsidRDefault="00E921DA" w:rsidP="00D32761">
      <w:pPr>
        <w:pStyle w:val="Default"/>
        <w:spacing w:after="120" w:line="288" w:lineRule="auto"/>
        <w:jc w:val="both"/>
        <w:rPr>
          <w:rFonts w:asciiTheme="minorHAnsi" w:hAnsiTheme="minorHAnsi" w:cstheme="minorHAnsi"/>
          <w:color w:val="auto"/>
          <w:sz w:val="20"/>
          <w:szCs w:val="20"/>
          <w:lang w:val="en-GB"/>
        </w:rPr>
      </w:pPr>
      <w:r w:rsidRPr="0069686E">
        <w:rPr>
          <w:rFonts w:asciiTheme="minorHAnsi" w:hAnsiTheme="minorHAnsi" w:cstheme="minorHAnsi"/>
          <w:b/>
          <w:bCs/>
          <w:color w:val="auto"/>
          <w:sz w:val="20"/>
          <w:szCs w:val="20"/>
          <w:lang w:val="en-GB"/>
        </w:rPr>
        <w:lastRenderedPageBreak/>
        <w:t>Tibetan Lama Art</w:t>
      </w:r>
      <w:r w:rsidRPr="0069686E">
        <w:rPr>
          <w:rFonts w:asciiTheme="minorHAnsi" w:hAnsiTheme="minorHAnsi" w:cstheme="minorHAnsi"/>
          <w:color w:val="auto"/>
          <w:sz w:val="20"/>
          <w:szCs w:val="20"/>
          <w:lang w:val="en-GB"/>
        </w:rPr>
        <w:t xml:space="preserve"> | </w:t>
      </w:r>
      <w:r w:rsidR="00787DE0" w:rsidRPr="0069686E">
        <w:rPr>
          <w:rFonts w:asciiTheme="minorHAnsi" w:hAnsiTheme="minorHAnsi" w:cstheme="minorHAnsi"/>
          <w:color w:val="auto"/>
          <w:sz w:val="20"/>
          <w:szCs w:val="20"/>
          <w:lang w:val="en-GB"/>
        </w:rPr>
        <w:t>Zurich</w:t>
      </w:r>
      <w:r w:rsidRPr="0069686E">
        <w:rPr>
          <w:rFonts w:asciiTheme="minorHAnsi" w:hAnsiTheme="minorHAnsi" w:cstheme="minorHAnsi"/>
          <w:color w:val="auto"/>
          <w:sz w:val="20"/>
          <w:szCs w:val="20"/>
          <w:lang w:val="en-GB"/>
        </w:rPr>
        <w:t>, Switzerland</w:t>
      </w:r>
    </w:p>
    <w:p w14:paraId="5601DF51" w14:textId="719AB078" w:rsidR="005F3BE0" w:rsidRDefault="005F3BE0" w:rsidP="00D32761">
      <w:pPr>
        <w:pStyle w:val="Default"/>
        <w:spacing w:after="120" w:line="288" w:lineRule="auto"/>
        <w:jc w:val="both"/>
        <w:rPr>
          <w:rFonts w:asciiTheme="minorHAnsi" w:hAnsiTheme="minorHAnsi" w:cstheme="minorHAnsi"/>
          <w:color w:val="auto"/>
          <w:sz w:val="20"/>
          <w:szCs w:val="20"/>
          <w:lang w:val="en-GB"/>
        </w:rPr>
      </w:pPr>
      <w:r>
        <w:rPr>
          <w:rFonts w:asciiTheme="minorHAnsi" w:hAnsiTheme="minorHAnsi" w:cstheme="minorHAnsi"/>
          <w:sz w:val="20"/>
          <w:szCs w:val="20"/>
          <w:lang w:val="en-GB"/>
        </w:rPr>
        <w:t>Presentation of t</w:t>
      </w:r>
      <w:r w:rsidRPr="00910E96">
        <w:rPr>
          <w:rFonts w:asciiTheme="minorHAnsi" w:hAnsiTheme="minorHAnsi" w:cstheme="minorHAnsi"/>
          <w:sz w:val="20"/>
          <w:szCs w:val="20"/>
          <w:lang w:val="en-GB"/>
        </w:rPr>
        <w:t>hangkas, statues, ritual objects</w:t>
      </w:r>
      <w:r w:rsidRPr="0011458F">
        <w:rPr>
          <w:rFonts w:asciiTheme="minorHAnsi" w:hAnsiTheme="minorHAnsi" w:cstheme="minorHAnsi"/>
          <w:color w:val="auto"/>
          <w:sz w:val="20"/>
          <w:szCs w:val="20"/>
          <w:lang w:val="en-GB"/>
        </w:rPr>
        <w:t xml:space="preserve"> </w:t>
      </w:r>
    </w:p>
    <w:p w14:paraId="7A04A678" w14:textId="50728FC2" w:rsidR="00E921DA" w:rsidRDefault="0011458F" w:rsidP="00D32761">
      <w:pPr>
        <w:pStyle w:val="Default"/>
        <w:spacing w:after="120" w:line="288" w:lineRule="auto"/>
        <w:jc w:val="both"/>
        <w:rPr>
          <w:rFonts w:asciiTheme="minorHAnsi" w:hAnsiTheme="minorHAnsi" w:cstheme="minorHAnsi"/>
          <w:color w:val="auto"/>
          <w:sz w:val="20"/>
          <w:szCs w:val="20"/>
          <w:lang w:val="en-GB"/>
        </w:rPr>
      </w:pPr>
      <w:r w:rsidRPr="0011458F">
        <w:rPr>
          <w:rFonts w:asciiTheme="minorHAnsi" w:hAnsiTheme="minorHAnsi" w:cstheme="minorHAnsi"/>
          <w:color w:val="auto"/>
          <w:sz w:val="20"/>
          <w:szCs w:val="20"/>
          <w:lang w:val="en-GB"/>
        </w:rPr>
        <w:t xml:space="preserve">The Tibetan Lama Art Gallery is specialized to contemporary Tibetan Buddhist art objects. The traditional craft of statue makers and thangka painters in the Kathmandu Valley in Nepal represents a cultural asset of extraordinary value. The Tibetan Lama Art Gallery is dedicated to the preservation of this ancient tradition, and thus the commitment to the survival of this craft is a fundamental aspect of its work. The objects, statues and thangkas (images of tantric Buddhism) on offer are unique handcrafted pieces made in Nepal according to centuries-old traditions. </w:t>
      </w:r>
      <w:r w:rsidR="00DE05F6" w:rsidRPr="00DE05F6">
        <w:rPr>
          <w:rFonts w:asciiTheme="minorHAnsi" w:hAnsiTheme="minorHAnsi" w:cstheme="minorHAnsi"/>
          <w:color w:val="auto"/>
          <w:sz w:val="20"/>
          <w:szCs w:val="20"/>
          <w:lang w:val="en-GB"/>
        </w:rPr>
        <w:t>The statues are created through the cire perdue technique, also referred to as lost wax casting. The surface is ﬁnally treated with a gold or silver alloy. The thangkas are hand-painted on cotton canvas with stone colours and, on occasion, gold leaf.</w:t>
      </w:r>
      <w:r w:rsidRPr="0011458F">
        <w:rPr>
          <w:rFonts w:asciiTheme="minorHAnsi" w:hAnsiTheme="minorHAnsi" w:cstheme="minorHAnsi"/>
          <w:color w:val="auto"/>
          <w:sz w:val="20"/>
          <w:szCs w:val="20"/>
          <w:lang w:val="en-GB"/>
        </w:rPr>
        <w:t xml:space="preserve"> Subsequently, the edges are embellished with coloured brocade. At the fair, Tibetan Lama Art will afford visitors the opportunity to gain insight into the enduring art of Tibetan Buddhism.</w:t>
      </w:r>
    </w:p>
    <w:p w14:paraId="7C026CCA" w14:textId="4A012DDB" w:rsidR="00244796" w:rsidRDefault="00244796">
      <w:pPr>
        <w:spacing w:line="259" w:lineRule="auto"/>
        <w:rPr>
          <w:rFonts w:cstheme="minorHAnsi"/>
          <w:sz w:val="20"/>
          <w:szCs w:val="20"/>
          <w:lang w:val="en-GB"/>
          <w14:ligatures w14:val="standardContextual"/>
        </w:rPr>
      </w:pPr>
    </w:p>
    <w:p w14:paraId="345CC15A" w14:textId="3DC54D84" w:rsidR="006F3AAD" w:rsidRPr="004D39D8" w:rsidRDefault="006F3AAD" w:rsidP="00D32761">
      <w:pPr>
        <w:pStyle w:val="Default"/>
        <w:spacing w:after="120" w:line="288" w:lineRule="auto"/>
        <w:jc w:val="both"/>
        <w:rPr>
          <w:rFonts w:asciiTheme="minorHAnsi" w:hAnsiTheme="minorHAnsi" w:cstheme="minorHAnsi"/>
          <w:color w:val="auto"/>
          <w:sz w:val="20"/>
          <w:szCs w:val="20"/>
          <w:lang w:val="en-GB"/>
        </w:rPr>
      </w:pPr>
      <w:r w:rsidRPr="004D39D8">
        <w:rPr>
          <w:rFonts w:asciiTheme="minorHAnsi" w:hAnsiTheme="minorHAnsi" w:cstheme="minorHAnsi"/>
          <w:b/>
          <w:bCs/>
          <w:color w:val="auto"/>
          <w:sz w:val="20"/>
          <w:szCs w:val="20"/>
          <w:lang w:val="en-GB"/>
        </w:rPr>
        <w:t>Chris van Weidmann</w:t>
      </w:r>
      <w:r w:rsidR="00072871" w:rsidRPr="004D39D8">
        <w:rPr>
          <w:rFonts w:asciiTheme="minorHAnsi" w:hAnsiTheme="minorHAnsi" w:cstheme="minorHAnsi"/>
          <w:color w:val="auto"/>
          <w:sz w:val="20"/>
          <w:szCs w:val="20"/>
          <w:lang w:val="en-GB"/>
        </w:rPr>
        <w:t xml:space="preserve"> | </w:t>
      </w:r>
      <w:r w:rsidRPr="004D39D8">
        <w:rPr>
          <w:rFonts w:asciiTheme="minorHAnsi" w:hAnsiTheme="minorHAnsi" w:cstheme="minorHAnsi"/>
          <w:color w:val="auto"/>
          <w:sz w:val="20"/>
          <w:szCs w:val="20"/>
          <w:lang w:val="en-GB"/>
        </w:rPr>
        <w:t>Chur, Switzerland</w:t>
      </w:r>
    </w:p>
    <w:p w14:paraId="65727089" w14:textId="0BD2D37A" w:rsidR="006F3AAD" w:rsidRPr="00C85D8A" w:rsidRDefault="00C85D8A" w:rsidP="00D32761">
      <w:pPr>
        <w:pStyle w:val="Default"/>
        <w:spacing w:after="120" w:line="288" w:lineRule="auto"/>
        <w:jc w:val="both"/>
        <w:rPr>
          <w:rFonts w:asciiTheme="minorHAnsi" w:hAnsiTheme="minorHAnsi" w:cstheme="minorHAnsi"/>
          <w:color w:val="auto"/>
          <w:sz w:val="20"/>
          <w:szCs w:val="20"/>
          <w:lang w:val="en-GB"/>
        </w:rPr>
      </w:pPr>
      <w:r w:rsidRPr="00C85D8A">
        <w:rPr>
          <w:rFonts w:asciiTheme="minorHAnsi" w:hAnsiTheme="minorHAnsi" w:cstheme="minorHAnsi"/>
          <w:color w:val="auto"/>
          <w:sz w:val="20"/>
          <w:szCs w:val="20"/>
          <w:lang w:val="en-GB"/>
        </w:rPr>
        <w:t>Chris van Weidmann's work is characterised by a distinctive style of calligraphy known as 'calligrams'. Calligrams are a form of visual poetry in which the arrangement of the text creates a pictorial or formal composition that complements or reinforces the content of the poem. The artist van Weidmann uses this technique creatively to convey profound emotional and conceptual messages, characterised by intricate and meticulous structural elements. Her compositions have a sense of dynamism and depth conveyed through the use of intricate and meticulous structural elements. These works exemplify the art of typography, which can be defined as the harmonious integration of form and content. The combination of image and word facilitates engagement with and interpretation of the artwork on multiple levels. Chris van Weidmann has developed a distinctive artistic expression through her calligrams, which demonstrate a deep understanding of the transformative power of words and images.</w:t>
      </w:r>
    </w:p>
    <w:p w14:paraId="6C3C23EA" w14:textId="77777777" w:rsidR="00C85D8A" w:rsidRPr="00C85D8A" w:rsidRDefault="00C85D8A" w:rsidP="00D32761">
      <w:pPr>
        <w:pStyle w:val="Default"/>
        <w:spacing w:after="120" w:line="288" w:lineRule="auto"/>
        <w:jc w:val="both"/>
        <w:rPr>
          <w:rFonts w:asciiTheme="minorHAnsi" w:hAnsiTheme="minorHAnsi" w:cstheme="minorHAnsi"/>
          <w:color w:val="auto"/>
          <w:sz w:val="20"/>
          <w:szCs w:val="20"/>
          <w:lang w:val="en-GB"/>
        </w:rPr>
      </w:pPr>
    </w:p>
    <w:p w14:paraId="2133DCD1" w14:textId="1FF93F7F" w:rsidR="006F3AAD" w:rsidRPr="004A6FE1" w:rsidRDefault="004B2CD2"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Wisi-Art</w:t>
      </w:r>
      <w:r w:rsidR="00072871" w:rsidRPr="004A6FE1">
        <w:rPr>
          <w:rFonts w:asciiTheme="minorHAnsi" w:hAnsiTheme="minorHAnsi" w:cstheme="minorHAnsi"/>
          <w:color w:val="auto"/>
          <w:sz w:val="20"/>
          <w:szCs w:val="20"/>
          <w:lang w:val="en-GB"/>
        </w:rPr>
        <w:t xml:space="preserve"> | </w:t>
      </w:r>
      <w:r w:rsidR="006F3AAD" w:rsidRPr="004A6FE1">
        <w:rPr>
          <w:rFonts w:asciiTheme="minorHAnsi" w:hAnsiTheme="minorHAnsi" w:cstheme="minorHAnsi"/>
          <w:color w:val="auto"/>
          <w:sz w:val="20"/>
          <w:szCs w:val="20"/>
          <w:lang w:val="en-GB"/>
        </w:rPr>
        <w:t>Birmensdorf, Switzerland</w:t>
      </w:r>
    </w:p>
    <w:p w14:paraId="013E6217" w14:textId="6FE81C21" w:rsidR="00072871" w:rsidRPr="004A6FE1" w:rsidRDefault="009807C0" w:rsidP="00D32761">
      <w:pPr>
        <w:pStyle w:val="Default"/>
        <w:spacing w:after="120" w:line="288" w:lineRule="auto"/>
        <w:jc w:val="both"/>
        <w:rPr>
          <w:rFonts w:asciiTheme="minorHAnsi" w:hAnsiTheme="minorHAnsi" w:cstheme="minorHAnsi"/>
          <w:color w:val="auto"/>
          <w:sz w:val="20"/>
          <w:szCs w:val="20"/>
          <w:lang w:val="en-GB"/>
        </w:rPr>
      </w:pPr>
      <w:r w:rsidRPr="004A6FE1">
        <w:rPr>
          <w:rFonts w:asciiTheme="minorHAnsi" w:hAnsiTheme="minorHAnsi" w:cstheme="minorHAnsi"/>
          <w:color w:val="auto"/>
          <w:sz w:val="20"/>
          <w:szCs w:val="20"/>
          <w:lang w:val="en-GB"/>
        </w:rPr>
        <w:t xml:space="preserve">In his artwork, </w:t>
      </w:r>
      <w:r w:rsidR="004B2CD2" w:rsidRPr="004A6FE1">
        <w:rPr>
          <w:rFonts w:asciiTheme="minorHAnsi" w:hAnsiTheme="minorHAnsi" w:cstheme="minorHAnsi"/>
          <w:color w:val="auto"/>
          <w:sz w:val="20"/>
          <w:szCs w:val="20"/>
          <w:lang w:val="en-GB"/>
        </w:rPr>
        <w:t>Wisi</w:t>
      </w:r>
      <w:r w:rsidRPr="004A6FE1">
        <w:rPr>
          <w:rFonts w:asciiTheme="minorHAnsi" w:hAnsiTheme="minorHAnsi" w:cstheme="minorHAnsi"/>
          <w:color w:val="auto"/>
          <w:sz w:val="20"/>
          <w:szCs w:val="20"/>
          <w:lang w:val="en-GB"/>
        </w:rPr>
        <w:t xml:space="preserve"> explores migraine and the feelings associated with it. Through his creative work, </w:t>
      </w:r>
      <w:r w:rsidR="004B2CD2" w:rsidRPr="004A6FE1">
        <w:rPr>
          <w:rFonts w:asciiTheme="minorHAnsi" w:hAnsiTheme="minorHAnsi" w:cstheme="minorHAnsi"/>
          <w:color w:val="auto"/>
          <w:sz w:val="20"/>
          <w:szCs w:val="20"/>
          <w:lang w:val="en-GB"/>
        </w:rPr>
        <w:t xml:space="preserve">Wisi </w:t>
      </w:r>
      <w:r w:rsidRPr="004A6FE1">
        <w:rPr>
          <w:rFonts w:asciiTheme="minorHAnsi" w:hAnsiTheme="minorHAnsi" w:cstheme="minorHAnsi"/>
          <w:color w:val="auto"/>
          <w:sz w:val="20"/>
          <w:szCs w:val="20"/>
          <w:lang w:val="en-GB"/>
        </w:rPr>
        <w:t>has found a way to process his personal experiences with this challenging condition. He uses the challenging moments of inspiration to create unique works of art that are a mixture of emotions, colours and shapes that reflect his migraine. Through his paintings, he aims to promote understanding for those living with this invisible challenge. Each of his artworks tells an empathetic story that not only reflects his personal experience, but also highlights an important social issue.</w:t>
      </w:r>
    </w:p>
    <w:p w14:paraId="031901BF" w14:textId="77777777" w:rsidR="009807C0" w:rsidRDefault="009807C0" w:rsidP="00D32761">
      <w:pPr>
        <w:pStyle w:val="Default"/>
        <w:spacing w:after="120" w:line="288" w:lineRule="auto"/>
        <w:jc w:val="both"/>
        <w:rPr>
          <w:rFonts w:asciiTheme="minorHAnsi" w:hAnsiTheme="minorHAnsi" w:cstheme="minorHAnsi"/>
          <w:color w:val="auto"/>
          <w:sz w:val="20"/>
          <w:szCs w:val="20"/>
          <w:lang w:val="en-GB"/>
        </w:rPr>
      </w:pPr>
    </w:p>
    <w:p w14:paraId="4CD8FEA2" w14:textId="3BAD6E69" w:rsidR="00244796" w:rsidRDefault="00244796">
      <w:pPr>
        <w:spacing w:line="259" w:lineRule="auto"/>
        <w:rPr>
          <w:rFonts w:cstheme="minorHAnsi"/>
          <w:sz w:val="20"/>
          <w:szCs w:val="20"/>
          <w:lang w:val="en-GB"/>
          <w14:ligatures w14:val="standardContextual"/>
        </w:rPr>
      </w:pPr>
      <w:r>
        <w:rPr>
          <w:rFonts w:cstheme="minorHAnsi"/>
          <w:sz w:val="20"/>
          <w:szCs w:val="20"/>
          <w:lang w:val="en-GB"/>
        </w:rPr>
        <w:br w:type="page"/>
      </w:r>
    </w:p>
    <w:p w14:paraId="43937C78" w14:textId="1374A81C"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lastRenderedPageBreak/>
        <w:t>YanYan</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Switzerland</w:t>
      </w:r>
    </w:p>
    <w:p w14:paraId="0C1AEAA7" w14:textId="15321810" w:rsidR="006F3AAD" w:rsidRDefault="0069686E" w:rsidP="00D32761">
      <w:pPr>
        <w:pStyle w:val="Default"/>
        <w:spacing w:after="120" w:line="288" w:lineRule="auto"/>
        <w:jc w:val="both"/>
        <w:rPr>
          <w:rFonts w:asciiTheme="minorHAnsi" w:hAnsiTheme="minorHAnsi" w:cstheme="minorHAnsi"/>
          <w:color w:val="auto"/>
          <w:sz w:val="20"/>
          <w:szCs w:val="20"/>
          <w:lang w:val="en-GB"/>
        </w:rPr>
      </w:pPr>
      <w:r w:rsidRPr="0069686E">
        <w:rPr>
          <w:rFonts w:asciiTheme="minorHAnsi" w:hAnsiTheme="minorHAnsi" w:cstheme="minorHAnsi"/>
          <w:color w:val="auto"/>
          <w:sz w:val="20"/>
          <w:szCs w:val="20"/>
          <w:lang w:val="en-GB"/>
        </w:rPr>
        <w:t>A multi-faceted artist, Yan Yan began her career in China. Her artistic practice is characterised by her ability to adapt quickly to new cultural contexts. She has created an extensive oeuvre in the form of paintings, book illustrations and series of paintings, each representing an independent narrative. Yan Yan's work is characterised by a strong emphasis on comedic, accessible, vibrant and aesthetically pleasing elements, while subtly incorporating eroticism in selected works. She places great emphasis on cultural diversity. Yan Yan has lived in Switzerland for over two decades, a period that has had a lasting influence on her artistic work.</w:t>
      </w:r>
    </w:p>
    <w:p w14:paraId="36EC2352" w14:textId="77777777" w:rsidR="0069686E" w:rsidRPr="004A6FE1" w:rsidRDefault="0069686E" w:rsidP="00D32761">
      <w:pPr>
        <w:pStyle w:val="Default"/>
        <w:spacing w:after="120" w:line="288" w:lineRule="auto"/>
        <w:jc w:val="both"/>
        <w:rPr>
          <w:rFonts w:asciiTheme="minorHAnsi" w:hAnsiTheme="minorHAnsi" w:cstheme="minorHAnsi"/>
          <w:color w:val="auto"/>
          <w:sz w:val="20"/>
          <w:szCs w:val="20"/>
          <w:lang w:val="en-GB"/>
        </w:rPr>
      </w:pPr>
    </w:p>
    <w:p w14:paraId="08046095" w14:textId="5EC59668" w:rsidR="006F3AAD" w:rsidRPr="004A6FE1" w:rsidRDefault="006F3AAD" w:rsidP="00D32761">
      <w:pPr>
        <w:pStyle w:val="Default"/>
        <w:spacing w:after="120" w:line="288" w:lineRule="auto"/>
        <w:jc w:val="both"/>
        <w:rPr>
          <w:rFonts w:asciiTheme="minorHAnsi" w:hAnsiTheme="minorHAnsi" w:cstheme="minorHAnsi"/>
          <w:color w:val="auto"/>
          <w:sz w:val="20"/>
          <w:szCs w:val="20"/>
          <w:lang w:val="en-GB"/>
        </w:rPr>
      </w:pPr>
      <w:r w:rsidRPr="00BA4DE2">
        <w:rPr>
          <w:rFonts w:asciiTheme="minorHAnsi" w:hAnsiTheme="minorHAnsi" w:cstheme="minorHAnsi"/>
          <w:b/>
          <w:bCs/>
          <w:color w:val="auto"/>
          <w:sz w:val="20"/>
          <w:szCs w:val="20"/>
          <w:lang w:val="en-GB"/>
        </w:rPr>
        <w:t>Maura Patrizia Zoller</w:t>
      </w:r>
      <w:r w:rsidR="00072871" w:rsidRPr="004A6FE1">
        <w:rPr>
          <w:rFonts w:asciiTheme="minorHAnsi" w:hAnsiTheme="minorHAnsi" w:cstheme="minorHAnsi"/>
          <w:color w:val="auto"/>
          <w:sz w:val="20"/>
          <w:szCs w:val="20"/>
          <w:lang w:val="en-GB"/>
        </w:rPr>
        <w:t xml:space="preserve"> | </w:t>
      </w:r>
      <w:r w:rsidRPr="004A6FE1">
        <w:rPr>
          <w:rFonts w:asciiTheme="minorHAnsi" w:hAnsiTheme="minorHAnsi" w:cstheme="minorHAnsi"/>
          <w:color w:val="auto"/>
          <w:sz w:val="20"/>
          <w:szCs w:val="20"/>
          <w:lang w:val="en-GB"/>
        </w:rPr>
        <w:t>Aarau, Switzerland</w:t>
      </w:r>
    </w:p>
    <w:p w14:paraId="2125BF9C" w14:textId="5DBC1F57" w:rsidR="0086367E" w:rsidRPr="004A6FE1" w:rsidRDefault="00E90590" w:rsidP="00D32761">
      <w:pPr>
        <w:pStyle w:val="Default"/>
        <w:spacing w:after="120" w:line="288" w:lineRule="auto"/>
        <w:jc w:val="both"/>
        <w:rPr>
          <w:rFonts w:asciiTheme="minorHAnsi" w:hAnsiTheme="minorHAnsi" w:cstheme="minorHAnsi"/>
          <w:color w:val="auto"/>
          <w:sz w:val="20"/>
          <w:szCs w:val="20"/>
          <w:lang w:val="en-GB"/>
        </w:rPr>
      </w:pPr>
      <w:r w:rsidRPr="00E90590">
        <w:rPr>
          <w:rFonts w:asciiTheme="minorHAnsi" w:hAnsiTheme="minorHAnsi" w:cstheme="minorHAnsi"/>
          <w:color w:val="auto"/>
          <w:sz w:val="20"/>
          <w:szCs w:val="20"/>
          <w:lang w:val="en-GB"/>
        </w:rPr>
        <w:t>In her abstract art, Maura Patrizia Zoller (Aarau, Switzerland) presents a world of vibrant colours and fascinating shapes. In her latest series 'Galactic Emotions', the artist depicts a galaxy rich in colour and form, inviting us to be inspired by the beauty and complexity of human emotions and to connect them with the infinite vastness of the universe. The colours have a striking luminosity that makes them seem to come to life.</w:t>
      </w:r>
    </w:p>
    <w:p w14:paraId="204F1CD1" w14:textId="77777777" w:rsidR="00123BA9" w:rsidRPr="004A6FE1" w:rsidRDefault="00123BA9" w:rsidP="00D32761">
      <w:pPr>
        <w:pStyle w:val="Default"/>
        <w:spacing w:after="120" w:line="288" w:lineRule="auto"/>
        <w:jc w:val="both"/>
        <w:rPr>
          <w:rFonts w:asciiTheme="minorHAnsi" w:hAnsiTheme="minorHAnsi" w:cstheme="minorHAnsi"/>
          <w:color w:val="auto"/>
          <w:sz w:val="20"/>
          <w:szCs w:val="20"/>
          <w:lang w:val="en-GB"/>
        </w:rPr>
      </w:pPr>
    </w:p>
    <w:p w14:paraId="3C498ABF" w14:textId="4C65258A" w:rsidR="0086367E" w:rsidRPr="004A6FE1" w:rsidRDefault="0086367E" w:rsidP="00D32761">
      <w:pPr>
        <w:pStyle w:val="Default"/>
        <w:spacing w:after="120" w:line="288" w:lineRule="auto"/>
        <w:jc w:val="both"/>
        <w:rPr>
          <w:rFonts w:cstheme="minorHAnsi"/>
          <w:color w:val="auto"/>
          <w:sz w:val="20"/>
          <w:szCs w:val="20"/>
          <w:lang w:val="en-GB"/>
        </w:rPr>
      </w:pPr>
      <w:r w:rsidRPr="004A6FE1">
        <w:rPr>
          <w:rFonts w:cstheme="minorHAnsi"/>
          <w:color w:val="auto"/>
          <w:sz w:val="20"/>
          <w:szCs w:val="20"/>
          <w:lang w:val="en-GB"/>
        </w:rPr>
        <w:t xml:space="preserve">More details and illustrations on </w:t>
      </w:r>
      <w:hyperlink r:id="rId7" w:history="1">
        <w:r w:rsidRPr="004A6FE1">
          <w:rPr>
            <w:rStyle w:val="Hyperlink"/>
            <w:rFonts w:cstheme="minorHAnsi"/>
            <w:color w:val="auto"/>
            <w:sz w:val="20"/>
            <w:szCs w:val="20"/>
            <w:lang w:val="en-GB"/>
          </w:rPr>
          <w:t>https://fineartdiscovery.com/2024</w:t>
        </w:r>
      </w:hyperlink>
    </w:p>
    <w:p w14:paraId="6C5C9BF9" w14:textId="77777777" w:rsidR="0086367E" w:rsidRPr="004A6FE1" w:rsidRDefault="0086367E" w:rsidP="00D32761">
      <w:pPr>
        <w:pStyle w:val="Default"/>
        <w:spacing w:after="120" w:line="288" w:lineRule="auto"/>
        <w:jc w:val="both"/>
        <w:rPr>
          <w:rFonts w:cstheme="minorHAnsi"/>
          <w:sz w:val="20"/>
          <w:szCs w:val="20"/>
          <w:lang w:val="en-GB"/>
        </w:rPr>
      </w:pPr>
    </w:p>
    <w:p w14:paraId="37D89073" w14:textId="77777777" w:rsidR="0086367E" w:rsidRPr="004A6FE1" w:rsidRDefault="0086367E" w:rsidP="00D32761">
      <w:pPr>
        <w:pStyle w:val="Default"/>
        <w:spacing w:after="120" w:line="288" w:lineRule="auto"/>
        <w:jc w:val="both"/>
        <w:rPr>
          <w:rFonts w:cstheme="minorHAnsi"/>
          <w:sz w:val="20"/>
          <w:szCs w:val="20"/>
          <w:lang w:val="en-GB"/>
        </w:rPr>
      </w:pPr>
    </w:p>
    <w:p w14:paraId="45DFCDC6" w14:textId="59D9E1BD" w:rsidR="0086367E" w:rsidRPr="004A6FE1" w:rsidRDefault="0086367E" w:rsidP="00D32761">
      <w:pPr>
        <w:pStyle w:val="Default"/>
        <w:spacing w:after="120" w:line="288" w:lineRule="auto"/>
        <w:jc w:val="both"/>
        <w:rPr>
          <w:rFonts w:asciiTheme="minorHAnsi" w:hAnsiTheme="minorHAnsi" w:cstheme="minorHAnsi"/>
          <w:color w:val="auto"/>
          <w:sz w:val="16"/>
          <w:szCs w:val="16"/>
          <w:lang w:val="en-GB"/>
        </w:rPr>
      </w:pPr>
      <w:r w:rsidRPr="004A6FE1">
        <w:rPr>
          <w:rFonts w:asciiTheme="minorHAnsi" w:hAnsiTheme="minorHAnsi" w:cstheme="minorHAnsi"/>
          <w:color w:val="auto"/>
          <w:sz w:val="16"/>
          <w:szCs w:val="16"/>
          <w:lang w:val="en-GB"/>
        </w:rPr>
        <w:t xml:space="preserve">Disclaimer: The exhibition organizer or website operator is not responsible for the content of the texts and images provided by the exhibitors. The operators of the linked websites are solely responsible for their content. See also Copyright / Disclaimer: </w:t>
      </w:r>
      <w:hyperlink r:id="rId8" w:history="1">
        <w:r w:rsidRPr="004A6FE1">
          <w:rPr>
            <w:rStyle w:val="Hyperlink"/>
            <w:rFonts w:asciiTheme="minorHAnsi" w:hAnsiTheme="minorHAnsi" w:cstheme="minorHAnsi"/>
            <w:color w:val="auto"/>
            <w:sz w:val="16"/>
            <w:szCs w:val="16"/>
            <w:lang w:val="en-GB"/>
          </w:rPr>
          <w:t>https://art-zurich.com/legal</w:t>
        </w:r>
      </w:hyperlink>
    </w:p>
    <w:sectPr w:rsidR="0086367E" w:rsidRPr="004A6FE1">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57A5C" w14:textId="77777777" w:rsidR="001D3F0D" w:rsidRDefault="001D3F0D" w:rsidP="00ED6A19">
      <w:pPr>
        <w:spacing w:after="0" w:line="240" w:lineRule="auto"/>
      </w:pPr>
      <w:r>
        <w:separator/>
      </w:r>
    </w:p>
  </w:endnote>
  <w:endnote w:type="continuationSeparator" w:id="0">
    <w:p w14:paraId="10533638" w14:textId="77777777" w:rsidR="001D3F0D" w:rsidRDefault="001D3F0D" w:rsidP="00ED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1214F" w14:textId="77777777" w:rsidR="00ED6A19" w:rsidRPr="00ED6A19" w:rsidRDefault="00ED6A19" w:rsidP="00ED6A19">
    <w:pPr>
      <w:pStyle w:val="Fuzeile"/>
      <w:jc w:val="center"/>
      <w:rPr>
        <w:sz w:val="18"/>
        <w:szCs w:val="18"/>
      </w:rPr>
    </w:pPr>
  </w:p>
  <w:p w14:paraId="55BC6E96" w14:textId="6F285169" w:rsidR="00ED6A19" w:rsidRPr="00ED6A19" w:rsidRDefault="00ED6A19" w:rsidP="00ED6A19">
    <w:pPr>
      <w:pStyle w:val="Fuzeile"/>
      <w:jc w:val="center"/>
      <w:rPr>
        <w:sz w:val="18"/>
        <w:szCs w:val="18"/>
      </w:rPr>
    </w:pPr>
    <w:r w:rsidRPr="00ED6A19">
      <w:rPr>
        <w:sz w:val="18"/>
        <w:szCs w:val="18"/>
      </w:rPr>
      <w:fldChar w:fldCharType="begin"/>
    </w:r>
    <w:r w:rsidRPr="00ED6A19">
      <w:rPr>
        <w:sz w:val="18"/>
        <w:szCs w:val="18"/>
      </w:rPr>
      <w:instrText>PAGE   \* MERGEFORMAT</w:instrText>
    </w:r>
    <w:r w:rsidRPr="00ED6A19">
      <w:rPr>
        <w:sz w:val="18"/>
        <w:szCs w:val="18"/>
      </w:rPr>
      <w:fldChar w:fldCharType="separate"/>
    </w:r>
    <w:r w:rsidRPr="00ED6A19">
      <w:rPr>
        <w:sz w:val="18"/>
        <w:szCs w:val="18"/>
      </w:rPr>
      <w:t>1</w:t>
    </w:r>
    <w:r w:rsidRPr="00ED6A19">
      <w:rPr>
        <w:sz w:val="18"/>
        <w:szCs w:val="18"/>
      </w:rPr>
      <w:fldChar w:fldCharType="end"/>
    </w:r>
  </w:p>
  <w:p w14:paraId="38722F51" w14:textId="77777777" w:rsidR="00ED6A19" w:rsidRPr="00ED6A19" w:rsidRDefault="00ED6A19" w:rsidP="00ED6A19">
    <w:pPr>
      <w:pStyle w:val="Fuzeile"/>
      <w:jc w:val="center"/>
      <w:rPr>
        <w:sz w:val="18"/>
        <w:szCs w:val="18"/>
      </w:rPr>
    </w:pPr>
  </w:p>
  <w:p w14:paraId="7FF2D500" w14:textId="793E228F" w:rsidR="00ED6A19" w:rsidRPr="00ED6A19" w:rsidRDefault="00000000" w:rsidP="00ED6A19">
    <w:pPr>
      <w:pStyle w:val="Fuzeile"/>
      <w:jc w:val="center"/>
      <w:rPr>
        <w:sz w:val="18"/>
        <w:szCs w:val="18"/>
      </w:rPr>
    </w:pPr>
    <w:hyperlink r:id="rId1" w:history="1">
      <w:r w:rsidR="003319AC">
        <w:rPr>
          <w:rStyle w:val="Hyperlink"/>
          <w:color w:val="auto"/>
          <w:sz w:val="18"/>
          <w:szCs w:val="18"/>
          <w:u w:val="none"/>
        </w:rPr>
        <w:t>WWW.ART-ZURICH.COM/2024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90942" w14:textId="77777777" w:rsidR="001D3F0D" w:rsidRDefault="001D3F0D" w:rsidP="00ED6A19">
      <w:pPr>
        <w:spacing w:after="0" w:line="240" w:lineRule="auto"/>
      </w:pPr>
      <w:r>
        <w:separator/>
      </w:r>
    </w:p>
  </w:footnote>
  <w:footnote w:type="continuationSeparator" w:id="0">
    <w:p w14:paraId="59EB0E2B" w14:textId="77777777" w:rsidR="001D3F0D" w:rsidRDefault="001D3F0D" w:rsidP="00ED6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48731" w14:textId="64C65153" w:rsidR="00ED6A19" w:rsidRDefault="00ED6A19" w:rsidP="00ED6A19">
    <w:pPr>
      <w:pStyle w:val="Kopfzeile"/>
      <w:jc w:val="center"/>
    </w:pPr>
    <w:r>
      <w:rPr>
        <w:noProof/>
      </w:rPr>
      <w:drawing>
        <wp:inline distT="0" distB="0" distL="0" distR="0" wp14:anchorId="272AC049" wp14:editId="76DBEDE1">
          <wp:extent cx="3959860" cy="629169"/>
          <wp:effectExtent l="0" t="0" r="254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59860" cy="629169"/>
                  </a:xfrm>
                  <a:prstGeom prst="rect">
                    <a:avLst/>
                  </a:prstGeom>
                  <a:noFill/>
                  <a:ln>
                    <a:noFill/>
                  </a:ln>
                </pic:spPr>
              </pic:pic>
            </a:graphicData>
          </a:graphic>
        </wp:inline>
      </w:drawing>
    </w:r>
  </w:p>
  <w:p w14:paraId="6E764E8D" w14:textId="77777777" w:rsidR="00ED6A19" w:rsidRDefault="00ED6A19">
    <w:pPr>
      <w:pStyle w:val="Kopfzeile"/>
    </w:pPr>
  </w:p>
  <w:p w14:paraId="31D6DFFB" w14:textId="77777777" w:rsidR="00ED6A19" w:rsidRDefault="00ED6A19">
    <w:pPr>
      <w:pStyle w:val="Kopfzeile"/>
    </w:pPr>
  </w:p>
  <w:p w14:paraId="64302320" w14:textId="77777777" w:rsidR="00ED6A19" w:rsidRDefault="00ED6A19">
    <w:pPr>
      <w:pStyle w:val="Kopfzeile"/>
    </w:pPr>
  </w:p>
  <w:p w14:paraId="6162BEFC" w14:textId="77777777" w:rsidR="00ED6A19" w:rsidRDefault="00ED6A19">
    <w:pPr>
      <w:pStyle w:val="Kopfzeile"/>
    </w:pPr>
  </w:p>
  <w:p w14:paraId="1F81C890" w14:textId="77777777" w:rsidR="00ED6A19" w:rsidRDefault="00ED6A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618B3"/>
    <w:multiLevelType w:val="hybridMultilevel"/>
    <w:tmpl w:val="04625BFA"/>
    <w:lvl w:ilvl="0" w:tplc="03CCEB2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693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338"/>
    <w:rsid w:val="00002845"/>
    <w:rsid w:val="00006E9B"/>
    <w:rsid w:val="00007B17"/>
    <w:rsid w:val="00035190"/>
    <w:rsid w:val="00037E59"/>
    <w:rsid w:val="000406F4"/>
    <w:rsid w:val="00057507"/>
    <w:rsid w:val="00057E60"/>
    <w:rsid w:val="00072871"/>
    <w:rsid w:val="00075581"/>
    <w:rsid w:val="0008771E"/>
    <w:rsid w:val="000A0B37"/>
    <w:rsid w:val="000A0B3C"/>
    <w:rsid w:val="000A1FB0"/>
    <w:rsid w:val="000C0831"/>
    <w:rsid w:val="000C2D4F"/>
    <w:rsid w:val="000C6DD5"/>
    <w:rsid w:val="000D02E4"/>
    <w:rsid w:val="000D0CFF"/>
    <w:rsid w:val="000D1103"/>
    <w:rsid w:val="000D422A"/>
    <w:rsid w:val="000D6CDC"/>
    <w:rsid w:val="000D7CAB"/>
    <w:rsid w:val="000E1935"/>
    <w:rsid w:val="000E4516"/>
    <w:rsid w:val="000E5A57"/>
    <w:rsid w:val="000F2B25"/>
    <w:rsid w:val="000F619B"/>
    <w:rsid w:val="00112DE4"/>
    <w:rsid w:val="0011458F"/>
    <w:rsid w:val="00115F8F"/>
    <w:rsid w:val="00121D59"/>
    <w:rsid w:val="00123BA9"/>
    <w:rsid w:val="001268A0"/>
    <w:rsid w:val="00131CC6"/>
    <w:rsid w:val="00136C26"/>
    <w:rsid w:val="00155A74"/>
    <w:rsid w:val="00162B21"/>
    <w:rsid w:val="00172F0B"/>
    <w:rsid w:val="00173482"/>
    <w:rsid w:val="00187128"/>
    <w:rsid w:val="00192712"/>
    <w:rsid w:val="00193436"/>
    <w:rsid w:val="001A5758"/>
    <w:rsid w:val="001B055C"/>
    <w:rsid w:val="001B131F"/>
    <w:rsid w:val="001B294B"/>
    <w:rsid w:val="001C2EAF"/>
    <w:rsid w:val="001C3A65"/>
    <w:rsid w:val="001C59A3"/>
    <w:rsid w:val="001D3F0D"/>
    <w:rsid w:val="001E1335"/>
    <w:rsid w:val="001E2730"/>
    <w:rsid w:val="001E4338"/>
    <w:rsid w:val="001E564B"/>
    <w:rsid w:val="001E663B"/>
    <w:rsid w:val="00220674"/>
    <w:rsid w:val="00223F5D"/>
    <w:rsid w:val="00226B31"/>
    <w:rsid w:val="0023145D"/>
    <w:rsid w:val="00231D62"/>
    <w:rsid w:val="00234BAC"/>
    <w:rsid w:val="00244796"/>
    <w:rsid w:val="00264D51"/>
    <w:rsid w:val="002821F7"/>
    <w:rsid w:val="002874CD"/>
    <w:rsid w:val="00294E4C"/>
    <w:rsid w:val="002A0800"/>
    <w:rsid w:val="002A60A5"/>
    <w:rsid w:val="002B1939"/>
    <w:rsid w:val="002B54EE"/>
    <w:rsid w:val="002D2DAF"/>
    <w:rsid w:val="002E360B"/>
    <w:rsid w:val="002E46EC"/>
    <w:rsid w:val="0030151B"/>
    <w:rsid w:val="00311447"/>
    <w:rsid w:val="003319AC"/>
    <w:rsid w:val="00335D16"/>
    <w:rsid w:val="00337FE7"/>
    <w:rsid w:val="003417B3"/>
    <w:rsid w:val="0034359B"/>
    <w:rsid w:val="0036370C"/>
    <w:rsid w:val="00366A80"/>
    <w:rsid w:val="003707C6"/>
    <w:rsid w:val="003757D2"/>
    <w:rsid w:val="00392A33"/>
    <w:rsid w:val="003A1525"/>
    <w:rsid w:val="003B4E12"/>
    <w:rsid w:val="003C0EE9"/>
    <w:rsid w:val="003F2349"/>
    <w:rsid w:val="003F7E9F"/>
    <w:rsid w:val="00403001"/>
    <w:rsid w:val="00416A1F"/>
    <w:rsid w:val="00432DC8"/>
    <w:rsid w:val="004468C2"/>
    <w:rsid w:val="00452C71"/>
    <w:rsid w:val="004A0AD7"/>
    <w:rsid w:val="004A0AF7"/>
    <w:rsid w:val="004A1D06"/>
    <w:rsid w:val="004A3527"/>
    <w:rsid w:val="004A640F"/>
    <w:rsid w:val="004A6E56"/>
    <w:rsid w:val="004A6FE1"/>
    <w:rsid w:val="004A71B8"/>
    <w:rsid w:val="004B2CD2"/>
    <w:rsid w:val="004B5225"/>
    <w:rsid w:val="004B6663"/>
    <w:rsid w:val="004B7A83"/>
    <w:rsid w:val="004D3537"/>
    <w:rsid w:val="004D39D8"/>
    <w:rsid w:val="004E09AE"/>
    <w:rsid w:val="00504893"/>
    <w:rsid w:val="00513C16"/>
    <w:rsid w:val="00513CD7"/>
    <w:rsid w:val="00514036"/>
    <w:rsid w:val="00534106"/>
    <w:rsid w:val="005362D4"/>
    <w:rsid w:val="00554F0B"/>
    <w:rsid w:val="00563012"/>
    <w:rsid w:val="00573451"/>
    <w:rsid w:val="00585494"/>
    <w:rsid w:val="005900C7"/>
    <w:rsid w:val="0059415F"/>
    <w:rsid w:val="005A4D3C"/>
    <w:rsid w:val="005E20C6"/>
    <w:rsid w:val="005E3DC3"/>
    <w:rsid w:val="005E6FD8"/>
    <w:rsid w:val="005F3BE0"/>
    <w:rsid w:val="00604834"/>
    <w:rsid w:val="00622998"/>
    <w:rsid w:val="00633BC5"/>
    <w:rsid w:val="00640647"/>
    <w:rsid w:val="006448FD"/>
    <w:rsid w:val="00657AC6"/>
    <w:rsid w:val="00660E1E"/>
    <w:rsid w:val="00662842"/>
    <w:rsid w:val="006825CC"/>
    <w:rsid w:val="0068783D"/>
    <w:rsid w:val="00691EFC"/>
    <w:rsid w:val="00693156"/>
    <w:rsid w:val="006931E7"/>
    <w:rsid w:val="0069686E"/>
    <w:rsid w:val="006A7F2A"/>
    <w:rsid w:val="006C4FF8"/>
    <w:rsid w:val="006E54E1"/>
    <w:rsid w:val="006F3AAD"/>
    <w:rsid w:val="006F3FFC"/>
    <w:rsid w:val="006F7F9C"/>
    <w:rsid w:val="007226BB"/>
    <w:rsid w:val="0072344D"/>
    <w:rsid w:val="0073085A"/>
    <w:rsid w:val="0074393D"/>
    <w:rsid w:val="00750244"/>
    <w:rsid w:val="0075131B"/>
    <w:rsid w:val="00752C97"/>
    <w:rsid w:val="00772C4E"/>
    <w:rsid w:val="00781016"/>
    <w:rsid w:val="00787DE0"/>
    <w:rsid w:val="00792192"/>
    <w:rsid w:val="007C28FA"/>
    <w:rsid w:val="007C4A1F"/>
    <w:rsid w:val="007C66F1"/>
    <w:rsid w:val="007D1C44"/>
    <w:rsid w:val="007D4768"/>
    <w:rsid w:val="007E23CC"/>
    <w:rsid w:val="0080553D"/>
    <w:rsid w:val="00813584"/>
    <w:rsid w:val="00816AA2"/>
    <w:rsid w:val="00823804"/>
    <w:rsid w:val="008325C7"/>
    <w:rsid w:val="00853D24"/>
    <w:rsid w:val="0086367E"/>
    <w:rsid w:val="008739B6"/>
    <w:rsid w:val="00876AE0"/>
    <w:rsid w:val="00883338"/>
    <w:rsid w:val="0088751F"/>
    <w:rsid w:val="00893D2C"/>
    <w:rsid w:val="00894DB2"/>
    <w:rsid w:val="008A2471"/>
    <w:rsid w:val="008B2DCB"/>
    <w:rsid w:val="008C420E"/>
    <w:rsid w:val="008E57A0"/>
    <w:rsid w:val="008F14E3"/>
    <w:rsid w:val="008F31FC"/>
    <w:rsid w:val="00900F69"/>
    <w:rsid w:val="009112DE"/>
    <w:rsid w:val="00930485"/>
    <w:rsid w:val="00940B04"/>
    <w:rsid w:val="009473ED"/>
    <w:rsid w:val="0095559B"/>
    <w:rsid w:val="00964DEF"/>
    <w:rsid w:val="009650D3"/>
    <w:rsid w:val="009651FA"/>
    <w:rsid w:val="00973485"/>
    <w:rsid w:val="009807C0"/>
    <w:rsid w:val="009A7DB1"/>
    <w:rsid w:val="009B60A6"/>
    <w:rsid w:val="009B6B2F"/>
    <w:rsid w:val="009B7683"/>
    <w:rsid w:val="009C25B9"/>
    <w:rsid w:val="009C30CD"/>
    <w:rsid w:val="009C44F6"/>
    <w:rsid w:val="009C7B5D"/>
    <w:rsid w:val="009D04F0"/>
    <w:rsid w:val="009D5462"/>
    <w:rsid w:val="00A06266"/>
    <w:rsid w:val="00A06550"/>
    <w:rsid w:val="00A31E8E"/>
    <w:rsid w:val="00A34D05"/>
    <w:rsid w:val="00A43FE4"/>
    <w:rsid w:val="00A60B8C"/>
    <w:rsid w:val="00A63834"/>
    <w:rsid w:val="00A739D3"/>
    <w:rsid w:val="00A80E24"/>
    <w:rsid w:val="00A81B4B"/>
    <w:rsid w:val="00A869DA"/>
    <w:rsid w:val="00A92E85"/>
    <w:rsid w:val="00A96EF3"/>
    <w:rsid w:val="00AA2688"/>
    <w:rsid w:val="00AA5D8F"/>
    <w:rsid w:val="00AB330A"/>
    <w:rsid w:val="00AB5B33"/>
    <w:rsid w:val="00AD1B29"/>
    <w:rsid w:val="00AD6195"/>
    <w:rsid w:val="00AE5A7D"/>
    <w:rsid w:val="00AF2264"/>
    <w:rsid w:val="00AF3ABB"/>
    <w:rsid w:val="00AF3E76"/>
    <w:rsid w:val="00AF6269"/>
    <w:rsid w:val="00AF69F2"/>
    <w:rsid w:val="00B038E7"/>
    <w:rsid w:val="00B03C96"/>
    <w:rsid w:val="00B0414B"/>
    <w:rsid w:val="00B05920"/>
    <w:rsid w:val="00B06AB3"/>
    <w:rsid w:val="00B11FF4"/>
    <w:rsid w:val="00B257A3"/>
    <w:rsid w:val="00B3367A"/>
    <w:rsid w:val="00B52E42"/>
    <w:rsid w:val="00B54851"/>
    <w:rsid w:val="00B67E39"/>
    <w:rsid w:val="00B81456"/>
    <w:rsid w:val="00BA4DE2"/>
    <w:rsid w:val="00BB1F2D"/>
    <w:rsid w:val="00BB3665"/>
    <w:rsid w:val="00BC28FB"/>
    <w:rsid w:val="00BC6C34"/>
    <w:rsid w:val="00BD66F2"/>
    <w:rsid w:val="00BE616E"/>
    <w:rsid w:val="00BF1267"/>
    <w:rsid w:val="00BF2748"/>
    <w:rsid w:val="00BF4540"/>
    <w:rsid w:val="00C05B22"/>
    <w:rsid w:val="00C171A6"/>
    <w:rsid w:val="00C21005"/>
    <w:rsid w:val="00C2729E"/>
    <w:rsid w:val="00C43A0F"/>
    <w:rsid w:val="00C62F20"/>
    <w:rsid w:val="00C63C4D"/>
    <w:rsid w:val="00C72E4B"/>
    <w:rsid w:val="00C85D8A"/>
    <w:rsid w:val="00C87107"/>
    <w:rsid w:val="00C91FBE"/>
    <w:rsid w:val="00C940C0"/>
    <w:rsid w:val="00CD70F2"/>
    <w:rsid w:val="00CE6EF5"/>
    <w:rsid w:val="00D03256"/>
    <w:rsid w:val="00D0603C"/>
    <w:rsid w:val="00D07AE1"/>
    <w:rsid w:val="00D10DE2"/>
    <w:rsid w:val="00D17949"/>
    <w:rsid w:val="00D32761"/>
    <w:rsid w:val="00D3546B"/>
    <w:rsid w:val="00D36C60"/>
    <w:rsid w:val="00D5709D"/>
    <w:rsid w:val="00D62B50"/>
    <w:rsid w:val="00D62C20"/>
    <w:rsid w:val="00D73EFD"/>
    <w:rsid w:val="00D751C5"/>
    <w:rsid w:val="00D80CD4"/>
    <w:rsid w:val="00D86EA0"/>
    <w:rsid w:val="00D87B19"/>
    <w:rsid w:val="00DA3707"/>
    <w:rsid w:val="00DA6978"/>
    <w:rsid w:val="00DB0B3E"/>
    <w:rsid w:val="00DB416F"/>
    <w:rsid w:val="00DB6EF9"/>
    <w:rsid w:val="00DC6F13"/>
    <w:rsid w:val="00DD00B0"/>
    <w:rsid w:val="00DD06BC"/>
    <w:rsid w:val="00DD1429"/>
    <w:rsid w:val="00DE05F6"/>
    <w:rsid w:val="00DF3FD9"/>
    <w:rsid w:val="00DF443B"/>
    <w:rsid w:val="00E21702"/>
    <w:rsid w:val="00E253D9"/>
    <w:rsid w:val="00E350F6"/>
    <w:rsid w:val="00E542D1"/>
    <w:rsid w:val="00E60A91"/>
    <w:rsid w:val="00E64763"/>
    <w:rsid w:val="00E71FBE"/>
    <w:rsid w:val="00E73BE8"/>
    <w:rsid w:val="00E7734E"/>
    <w:rsid w:val="00E80C4B"/>
    <w:rsid w:val="00E8521A"/>
    <w:rsid w:val="00E870E5"/>
    <w:rsid w:val="00E87D4F"/>
    <w:rsid w:val="00E90590"/>
    <w:rsid w:val="00E921DA"/>
    <w:rsid w:val="00EB3DE0"/>
    <w:rsid w:val="00EC2A0F"/>
    <w:rsid w:val="00EC401F"/>
    <w:rsid w:val="00ED4CD4"/>
    <w:rsid w:val="00ED6A19"/>
    <w:rsid w:val="00EF2E27"/>
    <w:rsid w:val="00F04B90"/>
    <w:rsid w:val="00F07147"/>
    <w:rsid w:val="00F1386E"/>
    <w:rsid w:val="00F26999"/>
    <w:rsid w:val="00F26FDA"/>
    <w:rsid w:val="00F31652"/>
    <w:rsid w:val="00F35BD0"/>
    <w:rsid w:val="00F44502"/>
    <w:rsid w:val="00F445BD"/>
    <w:rsid w:val="00F5171B"/>
    <w:rsid w:val="00F65793"/>
    <w:rsid w:val="00F7087F"/>
    <w:rsid w:val="00F7436D"/>
    <w:rsid w:val="00F747DB"/>
    <w:rsid w:val="00F7674C"/>
    <w:rsid w:val="00F83913"/>
    <w:rsid w:val="00F84631"/>
    <w:rsid w:val="00F84B62"/>
    <w:rsid w:val="00F91692"/>
    <w:rsid w:val="00F91B80"/>
    <w:rsid w:val="00F931F1"/>
    <w:rsid w:val="00FA0DAD"/>
    <w:rsid w:val="00FA126D"/>
    <w:rsid w:val="00FA1798"/>
    <w:rsid w:val="00FA556A"/>
    <w:rsid w:val="00FC28F5"/>
    <w:rsid w:val="00FD007D"/>
    <w:rsid w:val="00FD2EB0"/>
    <w:rsid w:val="00FE4D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77C3"/>
  <w15:chartTrackingRefBased/>
  <w15:docId w15:val="{7C025746-8EAE-4A38-81B6-F7B93200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367E"/>
    <w:pPr>
      <w:spacing w:line="256" w:lineRule="auto"/>
    </w:pPr>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B7A83"/>
    <w:pPr>
      <w:autoSpaceDE w:val="0"/>
      <w:autoSpaceDN w:val="0"/>
      <w:adjustRightInd w:val="0"/>
      <w:spacing w:after="0" w:line="240" w:lineRule="auto"/>
    </w:pPr>
    <w:rPr>
      <w:rFonts w:ascii="Calibri" w:hAnsi="Calibri" w:cs="Calibri"/>
      <w:color w:val="000000"/>
      <w:kern w:val="0"/>
      <w:sz w:val="24"/>
      <w:szCs w:val="24"/>
    </w:rPr>
  </w:style>
  <w:style w:type="paragraph" w:styleId="Kopfzeile">
    <w:name w:val="header"/>
    <w:basedOn w:val="Standard"/>
    <w:link w:val="KopfzeileZchn"/>
    <w:uiPriority w:val="99"/>
    <w:unhideWhenUsed/>
    <w:rsid w:val="00ED6A19"/>
    <w:pPr>
      <w:tabs>
        <w:tab w:val="center" w:pos="4536"/>
        <w:tab w:val="right" w:pos="9072"/>
      </w:tabs>
      <w:spacing w:after="0" w:line="240" w:lineRule="auto"/>
    </w:pPr>
    <w:rPr>
      <w:kern w:val="2"/>
      <w14:ligatures w14:val="standardContextual"/>
    </w:rPr>
  </w:style>
  <w:style w:type="character" w:customStyle="1" w:styleId="KopfzeileZchn">
    <w:name w:val="Kopfzeile Zchn"/>
    <w:basedOn w:val="Absatz-Standardschriftart"/>
    <w:link w:val="Kopfzeile"/>
    <w:uiPriority w:val="99"/>
    <w:rsid w:val="00ED6A19"/>
  </w:style>
  <w:style w:type="paragraph" w:styleId="Fuzeile">
    <w:name w:val="footer"/>
    <w:basedOn w:val="Standard"/>
    <w:link w:val="FuzeileZchn"/>
    <w:uiPriority w:val="99"/>
    <w:unhideWhenUsed/>
    <w:rsid w:val="00ED6A19"/>
    <w:pPr>
      <w:tabs>
        <w:tab w:val="center" w:pos="4536"/>
        <w:tab w:val="right" w:pos="9072"/>
      </w:tabs>
      <w:spacing w:after="0" w:line="240" w:lineRule="auto"/>
    </w:pPr>
    <w:rPr>
      <w:kern w:val="2"/>
      <w14:ligatures w14:val="standardContextual"/>
    </w:rPr>
  </w:style>
  <w:style w:type="character" w:customStyle="1" w:styleId="FuzeileZchn">
    <w:name w:val="Fußzeile Zchn"/>
    <w:basedOn w:val="Absatz-Standardschriftart"/>
    <w:link w:val="Fuzeile"/>
    <w:uiPriority w:val="99"/>
    <w:rsid w:val="00ED6A19"/>
  </w:style>
  <w:style w:type="character" w:styleId="Hyperlink">
    <w:name w:val="Hyperlink"/>
    <w:basedOn w:val="Absatz-Standardschriftart"/>
    <w:uiPriority w:val="99"/>
    <w:unhideWhenUsed/>
    <w:rsid w:val="00ED6A19"/>
    <w:rPr>
      <w:color w:val="0563C1" w:themeColor="hyperlink"/>
      <w:u w:val="single"/>
    </w:rPr>
  </w:style>
  <w:style w:type="character" w:styleId="NichtaufgelsteErwhnung">
    <w:name w:val="Unresolved Mention"/>
    <w:basedOn w:val="Absatz-Standardschriftart"/>
    <w:uiPriority w:val="99"/>
    <w:semiHidden/>
    <w:unhideWhenUsed/>
    <w:rsid w:val="00ED6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47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zurich.com/legal" TargetMode="External"/><Relationship Id="rId3" Type="http://schemas.openxmlformats.org/officeDocument/2006/relationships/settings" Target="settings.xml"/><Relationship Id="rId7" Type="http://schemas.openxmlformats.org/officeDocument/2006/relationships/hyperlink" Target="https://fineartdiscovery.com/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rt-zurich.com/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4730</Words>
  <Characters>29806</Characters>
  <Application>Microsoft Office Word</Application>
  <DocSecurity>0</DocSecurity>
  <Lines>248</Lines>
  <Paragraphs>68</Paragraphs>
  <ScaleCrop>false</ScaleCrop>
  <HeadingPairs>
    <vt:vector size="2" baseType="variant">
      <vt:variant>
        <vt:lpstr>Titel</vt:lpstr>
      </vt:variant>
      <vt:variant>
        <vt:i4>1</vt:i4>
      </vt:variant>
    </vt:vector>
  </HeadingPairs>
  <TitlesOfParts>
    <vt:vector size="1" baseType="lpstr">
      <vt:lpstr>Exhibitors of ART INTERNATIONAL ZURICH 2024 - www.art-zurich.com</vt:lpstr>
    </vt:vector>
  </TitlesOfParts>
  <Company/>
  <LinksUpToDate>false</LinksUpToDate>
  <CharactersWithSpaces>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Exhibitors of ART INTERNATIONAL ZURICH 2024 - www.art-zurich.com</dc:title>
  <dc:subject/>
  <dc:creator>BBIFA CH;BBIFA.COM;ART-ZURICH.COM</dc:creator>
  <cp:keywords/>
  <dc:description/>
  <cp:lastModifiedBy>BBIFA Contemporary</cp:lastModifiedBy>
  <cp:revision>109</cp:revision>
  <cp:lastPrinted>2023-10-02T11:49:00Z</cp:lastPrinted>
  <dcterms:created xsi:type="dcterms:W3CDTF">2023-09-04T13:11:00Z</dcterms:created>
  <dcterms:modified xsi:type="dcterms:W3CDTF">2024-09-25T11:00:00Z</dcterms:modified>
</cp:coreProperties>
</file>